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CC" w:rsidRPr="00D33FCC" w:rsidRDefault="00D33FCC" w:rsidP="00D33FCC">
      <w:pPr>
        <w:jc w:val="center"/>
        <w:rPr>
          <w:b/>
          <w:lang w:val="ru-RU" w:eastAsia="bg-BG"/>
        </w:rPr>
      </w:pPr>
      <w:r w:rsidRPr="00D33FCC">
        <w:rPr>
          <w:b/>
          <w:noProof/>
          <w:lang w:val="bg-BG" w:eastAsia="bg-BG"/>
        </w:rPr>
        <w:drawing>
          <wp:anchor distT="0" distB="0" distL="114300" distR="114300" simplePos="0" relativeHeight="251658240" behindDoc="1" locked="0" layoutInCell="1" allowOverlap="1" wp14:anchorId="281C6431" wp14:editId="643C7D19">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D33FCC">
        <w:rPr>
          <w:b/>
          <w:lang w:eastAsia="bg-BG"/>
        </w:rPr>
        <w:t>МИ</w:t>
      </w:r>
      <w:r w:rsidRPr="00D33FCC">
        <w:rPr>
          <w:b/>
          <w:lang w:val="ru-RU" w:eastAsia="bg-BG"/>
        </w:rPr>
        <w:t>НИСТЕРСТВО НА ЗЕМЕДЕЛИЕТО И ХРАНИТЕ – СОФИЯ</w:t>
      </w:r>
    </w:p>
    <w:p w:rsidR="00D33FCC" w:rsidRPr="00D33FCC" w:rsidRDefault="00D33FCC" w:rsidP="00D33FCC">
      <w:pPr>
        <w:jc w:val="center"/>
        <w:rPr>
          <w:b/>
          <w:lang w:val="ru-RU" w:eastAsia="bg-BG"/>
        </w:rPr>
      </w:pPr>
      <w:r w:rsidRPr="00D33FCC">
        <w:rPr>
          <w:b/>
          <w:lang w:val="ru-RU" w:eastAsia="bg-BG"/>
        </w:rPr>
        <w:t>„СЕВЕРОИЗТОЧНО ДЪРЖАВНО ПРЕДПРИЯТИЕ” ДП</w:t>
      </w:r>
    </w:p>
    <w:p w:rsidR="00D33FCC" w:rsidRPr="00D33FCC" w:rsidRDefault="00D33FCC" w:rsidP="00D33FCC">
      <w:pPr>
        <w:jc w:val="center"/>
        <w:rPr>
          <w:b/>
          <w:lang w:val="ru-RU" w:eastAsia="bg-BG"/>
        </w:rPr>
      </w:pPr>
      <w:r w:rsidRPr="00D33FCC">
        <w:rPr>
          <w:b/>
          <w:lang w:val="ru-RU" w:eastAsia="bg-BG"/>
        </w:rPr>
        <w:t>ТП:  ДЪРЖАВНО ЛОВНО СТОПАНСТВО „ШЕРБА”</w:t>
      </w:r>
    </w:p>
    <w:p w:rsidR="00D33FCC" w:rsidRPr="00D33FCC" w:rsidRDefault="00D33FCC" w:rsidP="00D33FCC">
      <w:pPr>
        <w:jc w:val="center"/>
        <w:rPr>
          <w:b/>
          <w:sz w:val="19"/>
          <w:szCs w:val="19"/>
          <w:lang w:val="ru-RU" w:eastAsia="bg-BG"/>
        </w:rPr>
      </w:pPr>
    </w:p>
    <w:p w:rsidR="00D33FCC" w:rsidRPr="00D33FCC" w:rsidRDefault="00D33FCC" w:rsidP="00D33FCC">
      <w:pPr>
        <w:jc w:val="center"/>
        <w:rPr>
          <w:rFonts w:ascii="SP_Bingo" w:hAnsi="SP_Bingo"/>
          <w:b/>
          <w:i/>
          <w:sz w:val="21"/>
          <w:szCs w:val="21"/>
          <w:lang w:eastAsia="bg-BG"/>
        </w:rPr>
      </w:pPr>
      <w:r w:rsidRPr="00D33FCC">
        <w:rPr>
          <w:rFonts w:ascii="SP_Bingo" w:hAnsi="SP_Bingo"/>
          <w:b/>
          <w:i/>
          <w:sz w:val="21"/>
          <w:szCs w:val="21"/>
          <w:lang w:eastAsia="bg-BG"/>
        </w:rPr>
        <w:t xml:space="preserve">9100, с. </w:t>
      </w:r>
      <w:proofErr w:type="spellStart"/>
      <w:r w:rsidRPr="00D33FCC">
        <w:rPr>
          <w:rFonts w:ascii="SP_Bingo" w:hAnsi="SP_Bingo"/>
          <w:b/>
          <w:i/>
          <w:sz w:val="21"/>
          <w:szCs w:val="21"/>
          <w:lang w:eastAsia="bg-BG"/>
        </w:rPr>
        <w:t>Горен</w:t>
      </w:r>
      <w:proofErr w:type="spellEnd"/>
      <w:r w:rsidRPr="00D33FCC">
        <w:rPr>
          <w:rFonts w:ascii="SP_Bingo" w:hAnsi="SP_Bingo"/>
          <w:b/>
          <w:i/>
          <w:sz w:val="21"/>
          <w:szCs w:val="21"/>
          <w:lang w:eastAsia="bg-BG"/>
        </w:rPr>
        <w:t xml:space="preserve"> </w:t>
      </w:r>
      <w:proofErr w:type="spellStart"/>
      <w:r w:rsidRPr="00D33FCC">
        <w:rPr>
          <w:rFonts w:ascii="SP_Bingo" w:hAnsi="SP_Bingo"/>
          <w:b/>
          <w:i/>
          <w:sz w:val="21"/>
          <w:szCs w:val="21"/>
          <w:lang w:eastAsia="bg-BG"/>
        </w:rPr>
        <w:t>чифлик</w:t>
      </w:r>
      <w:proofErr w:type="gramStart"/>
      <w:r w:rsidRPr="00D33FCC">
        <w:rPr>
          <w:rFonts w:ascii="SP_Bingo" w:hAnsi="SP_Bingo"/>
          <w:b/>
          <w:i/>
          <w:sz w:val="21"/>
          <w:szCs w:val="21"/>
          <w:lang w:eastAsia="bg-BG"/>
        </w:rPr>
        <w:t>,ул</w:t>
      </w:r>
      <w:proofErr w:type="spellEnd"/>
      <w:proofErr w:type="gramEnd"/>
      <w:r w:rsidRPr="00D33FCC">
        <w:rPr>
          <w:rFonts w:ascii="SP_Bingo" w:hAnsi="SP_Bingo"/>
          <w:b/>
          <w:i/>
          <w:sz w:val="21"/>
          <w:szCs w:val="21"/>
          <w:lang w:eastAsia="bg-BG"/>
        </w:rPr>
        <w:t>. „</w:t>
      </w:r>
      <w:proofErr w:type="spellStart"/>
      <w:r w:rsidRPr="00D33FCC">
        <w:rPr>
          <w:rFonts w:ascii="SP_Bingo" w:hAnsi="SP_Bingo"/>
          <w:b/>
          <w:i/>
          <w:sz w:val="21"/>
          <w:szCs w:val="21"/>
          <w:lang w:eastAsia="bg-BG"/>
        </w:rPr>
        <w:t>Шерба</w:t>
      </w:r>
      <w:proofErr w:type="spellEnd"/>
      <w:r w:rsidRPr="00D33FCC">
        <w:rPr>
          <w:rFonts w:ascii="SP_Bingo" w:hAnsi="SP_Bingo"/>
          <w:b/>
          <w:i/>
          <w:sz w:val="21"/>
          <w:szCs w:val="21"/>
          <w:lang w:eastAsia="bg-BG"/>
        </w:rPr>
        <w:t xml:space="preserve">” 7, </w:t>
      </w:r>
      <w:proofErr w:type="spellStart"/>
      <w:r w:rsidRPr="00D33FCC">
        <w:rPr>
          <w:rFonts w:ascii="SP_Bingo" w:hAnsi="SP_Bingo"/>
          <w:b/>
          <w:i/>
          <w:sz w:val="21"/>
          <w:szCs w:val="21"/>
          <w:lang w:eastAsia="bg-BG"/>
        </w:rPr>
        <w:t>Варненска</w:t>
      </w:r>
      <w:proofErr w:type="spellEnd"/>
      <w:r w:rsidRPr="00D33FCC">
        <w:rPr>
          <w:rFonts w:ascii="SP_Bingo" w:hAnsi="SP_Bingo"/>
          <w:b/>
          <w:i/>
          <w:sz w:val="21"/>
          <w:szCs w:val="21"/>
          <w:lang w:eastAsia="bg-BG"/>
        </w:rPr>
        <w:t xml:space="preserve"> </w:t>
      </w:r>
      <w:proofErr w:type="spellStart"/>
      <w:r w:rsidRPr="00D33FCC">
        <w:rPr>
          <w:rFonts w:ascii="SP_Bingo" w:hAnsi="SP_Bingo"/>
          <w:b/>
          <w:i/>
          <w:sz w:val="21"/>
          <w:szCs w:val="21"/>
          <w:lang w:eastAsia="bg-BG"/>
        </w:rPr>
        <w:t>област</w:t>
      </w:r>
      <w:proofErr w:type="spellEnd"/>
    </w:p>
    <w:p w:rsidR="00D33FCC" w:rsidRPr="00D33FCC" w:rsidRDefault="00D33FCC" w:rsidP="00D33FCC">
      <w:pPr>
        <w:jc w:val="center"/>
        <w:rPr>
          <w:rFonts w:ascii="SP_Bingo" w:hAnsi="SP_Bingo"/>
          <w:b/>
          <w:sz w:val="21"/>
          <w:szCs w:val="21"/>
          <w:lang w:val="ru-RU" w:eastAsia="bg-BG"/>
        </w:rPr>
      </w:pPr>
      <w:r w:rsidRPr="00D33FCC">
        <w:rPr>
          <w:rFonts w:ascii="SP_Bingo" w:hAnsi="SP_Bingo"/>
          <w:b/>
          <w:sz w:val="21"/>
          <w:szCs w:val="21"/>
          <w:lang w:val="ru-RU" w:eastAsia="bg-BG"/>
        </w:rPr>
        <w:t>Тел.  0514</w:t>
      </w:r>
      <w:r w:rsidRPr="00D33FCC">
        <w:rPr>
          <w:rFonts w:ascii="SP_Bingo" w:hAnsi="SP_Bingo"/>
          <w:b/>
          <w:sz w:val="21"/>
          <w:szCs w:val="21"/>
          <w:lang w:eastAsia="bg-BG"/>
        </w:rPr>
        <w:t>1</w:t>
      </w:r>
      <w:r w:rsidRPr="00D33FCC">
        <w:rPr>
          <w:rFonts w:ascii="SP_Bingo" w:hAnsi="SP_Bingo"/>
          <w:b/>
          <w:sz w:val="21"/>
          <w:szCs w:val="21"/>
          <w:lang w:val="ru-RU" w:eastAsia="bg-BG"/>
        </w:rPr>
        <w:t>/2</w:t>
      </w:r>
      <w:r w:rsidRPr="00D33FCC">
        <w:rPr>
          <w:rFonts w:ascii="SP_Bingo" w:hAnsi="SP_Bingo"/>
          <w:b/>
          <w:sz w:val="21"/>
          <w:szCs w:val="21"/>
          <w:lang w:eastAsia="bg-BG"/>
        </w:rPr>
        <w:t>358</w:t>
      </w:r>
      <w:r w:rsidRPr="00D33FCC">
        <w:rPr>
          <w:rFonts w:ascii="SP_Bingo" w:hAnsi="SP_Bingo"/>
          <w:b/>
          <w:sz w:val="21"/>
          <w:szCs w:val="21"/>
          <w:lang w:val="ru-RU" w:eastAsia="bg-BG"/>
        </w:rPr>
        <w:t xml:space="preserve">, </w:t>
      </w:r>
      <w:proofErr w:type="gramStart"/>
      <w:r w:rsidRPr="00D33FCC">
        <w:rPr>
          <w:rFonts w:ascii="SP_Bingo" w:hAnsi="SP_Bingo"/>
          <w:b/>
          <w:sz w:val="21"/>
          <w:szCs w:val="21"/>
          <w:lang w:val="ru-RU" w:eastAsia="bg-BG"/>
        </w:rPr>
        <w:t>Е</w:t>
      </w:r>
      <w:proofErr w:type="gramEnd"/>
      <w:r w:rsidRPr="00D33FCC">
        <w:rPr>
          <w:rFonts w:ascii="SP_Bingo" w:hAnsi="SP_Bingo"/>
          <w:b/>
          <w:sz w:val="21"/>
          <w:szCs w:val="21"/>
          <w:lang w:val="ru-RU" w:eastAsia="bg-BG"/>
        </w:rPr>
        <w:t>-</w:t>
      </w:r>
      <w:r w:rsidRPr="00D33FCC">
        <w:rPr>
          <w:rFonts w:ascii="SP_Bingo" w:hAnsi="SP_Bingo"/>
          <w:b/>
          <w:sz w:val="21"/>
          <w:szCs w:val="21"/>
          <w:lang w:eastAsia="bg-BG"/>
        </w:rPr>
        <w:t>mail</w:t>
      </w:r>
      <w:r w:rsidRPr="00D33FCC">
        <w:rPr>
          <w:rFonts w:ascii="SP_Bingo" w:hAnsi="SP_Bingo"/>
          <w:b/>
          <w:sz w:val="21"/>
          <w:szCs w:val="21"/>
          <w:lang w:val="ru-RU" w:eastAsia="bg-BG"/>
        </w:rPr>
        <w:t xml:space="preserve">: </w:t>
      </w:r>
      <w:hyperlink r:id="rId7" w:history="1">
        <w:r w:rsidRPr="00D33FCC">
          <w:rPr>
            <w:rFonts w:ascii="SP_Bingo" w:hAnsi="SP_Bingo"/>
            <w:b/>
            <w:color w:val="0000FF"/>
            <w:sz w:val="21"/>
            <w:szCs w:val="21"/>
            <w:u w:val="single"/>
            <w:lang w:eastAsia="bg-BG"/>
          </w:rPr>
          <w:t>dls</w:t>
        </w:r>
        <w:r w:rsidRPr="00D33FCC">
          <w:rPr>
            <w:rFonts w:ascii="SP_Bingo" w:hAnsi="SP_Bingo"/>
            <w:b/>
            <w:color w:val="0000FF"/>
            <w:sz w:val="21"/>
            <w:szCs w:val="21"/>
            <w:u w:val="single"/>
            <w:lang w:val="ru-RU" w:eastAsia="bg-BG"/>
          </w:rPr>
          <w:t>.</w:t>
        </w:r>
        <w:r w:rsidRPr="00D33FCC">
          <w:rPr>
            <w:rFonts w:ascii="SP_Bingo" w:hAnsi="SP_Bingo"/>
            <w:b/>
            <w:color w:val="0000FF"/>
            <w:sz w:val="21"/>
            <w:szCs w:val="21"/>
            <w:u w:val="single"/>
            <w:lang w:eastAsia="bg-BG"/>
          </w:rPr>
          <w:t>sherba</w:t>
        </w:r>
        <w:r w:rsidRPr="00D33FCC">
          <w:rPr>
            <w:rFonts w:ascii="SP_Bingo" w:hAnsi="SP_Bingo"/>
            <w:b/>
            <w:color w:val="0000FF"/>
            <w:sz w:val="21"/>
            <w:szCs w:val="21"/>
            <w:u w:val="single"/>
            <w:lang w:val="ru-RU" w:eastAsia="bg-BG"/>
          </w:rPr>
          <w:t>@</w:t>
        </w:r>
        <w:r w:rsidRPr="00D33FCC">
          <w:rPr>
            <w:rFonts w:ascii="SP_Bingo" w:hAnsi="SP_Bingo"/>
            <w:b/>
            <w:color w:val="0000FF"/>
            <w:sz w:val="21"/>
            <w:szCs w:val="21"/>
            <w:u w:val="single"/>
            <w:lang w:eastAsia="bg-BG"/>
          </w:rPr>
          <w:t>dpshumen</w:t>
        </w:r>
      </w:hyperlink>
      <w:r w:rsidRPr="00D33FCC">
        <w:rPr>
          <w:rFonts w:ascii="SP_Bingo" w:hAnsi="SP_Bingo"/>
          <w:b/>
          <w:sz w:val="21"/>
          <w:szCs w:val="21"/>
          <w:lang w:val="ru-RU" w:eastAsia="bg-BG"/>
        </w:rPr>
        <w:t>.</w:t>
      </w:r>
      <w:r w:rsidRPr="00D33FCC">
        <w:rPr>
          <w:rFonts w:ascii="SP_Bingo" w:hAnsi="SP_Bingo"/>
          <w:b/>
          <w:sz w:val="21"/>
          <w:szCs w:val="21"/>
          <w:lang w:eastAsia="bg-BG"/>
        </w:rPr>
        <w:t>bg</w:t>
      </w:r>
    </w:p>
    <w:p w:rsidR="00D33FCC" w:rsidRPr="00D33FCC" w:rsidRDefault="00D33FCC" w:rsidP="00D33FCC">
      <w:pPr>
        <w:tabs>
          <w:tab w:val="left" w:pos="708"/>
          <w:tab w:val="center" w:pos="4153"/>
          <w:tab w:val="right" w:pos="8306"/>
        </w:tabs>
        <w:jc w:val="center"/>
        <w:rPr>
          <w:sz w:val="28"/>
          <w:szCs w:val="20"/>
          <w:lang w:val="bg-BG" w:eastAsia="bg-BG"/>
        </w:rPr>
      </w:pPr>
    </w:p>
    <w:p w:rsidR="00D33FCC" w:rsidRPr="00D33FCC" w:rsidRDefault="00D33FCC" w:rsidP="00D33FCC">
      <w:pPr>
        <w:tabs>
          <w:tab w:val="left" w:pos="708"/>
          <w:tab w:val="center" w:pos="4153"/>
          <w:tab w:val="right" w:pos="8306"/>
        </w:tabs>
        <w:jc w:val="center"/>
        <w:rPr>
          <w:sz w:val="28"/>
          <w:szCs w:val="20"/>
          <w:lang w:val="bg-BG" w:eastAsia="bg-BG"/>
        </w:rPr>
      </w:pPr>
      <w:r w:rsidRPr="00D33FCC">
        <w:rPr>
          <w:sz w:val="28"/>
          <w:szCs w:val="20"/>
          <w:lang w:val="bg-BG" w:eastAsia="bg-BG"/>
        </w:rPr>
        <w:tab/>
        <w:t>..............................................................................................................</w:t>
      </w:r>
    </w:p>
    <w:p w:rsidR="00D33FCC" w:rsidRPr="00D33FCC" w:rsidRDefault="00D33FCC" w:rsidP="00D33FCC">
      <w:pPr>
        <w:autoSpaceDE w:val="0"/>
        <w:autoSpaceDN w:val="0"/>
        <w:adjustRightInd w:val="0"/>
        <w:jc w:val="center"/>
        <w:rPr>
          <w:rFonts w:eastAsiaTheme="minorEastAsia"/>
          <w:b/>
          <w:bCs/>
          <w:sz w:val="32"/>
          <w:szCs w:val="32"/>
          <w:lang w:eastAsia="bg-BG"/>
        </w:rPr>
      </w:pPr>
    </w:p>
    <w:p w:rsidR="00D33FCC" w:rsidRPr="00D33FCC" w:rsidRDefault="00D33FCC" w:rsidP="00D33FCC">
      <w:pPr>
        <w:autoSpaceDE w:val="0"/>
        <w:autoSpaceDN w:val="0"/>
        <w:adjustRightInd w:val="0"/>
        <w:jc w:val="center"/>
        <w:rPr>
          <w:rFonts w:eastAsiaTheme="minorEastAsia"/>
          <w:b/>
          <w:bCs/>
          <w:sz w:val="32"/>
          <w:szCs w:val="32"/>
          <w:lang w:eastAsia="bg-BG"/>
        </w:rPr>
      </w:pPr>
    </w:p>
    <w:p w:rsidR="00D33FCC" w:rsidRPr="00D33FCC" w:rsidRDefault="00D33FCC" w:rsidP="00D33FCC">
      <w:pPr>
        <w:autoSpaceDE w:val="0"/>
        <w:autoSpaceDN w:val="0"/>
        <w:adjustRightInd w:val="0"/>
        <w:ind w:left="3540"/>
        <w:rPr>
          <w:rFonts w:eastAsiaTheme="minorEastAsia"/>
          <w:color w:val="000000"/>
          <w:sz w:val="28"/>
          <w:szCs w:val="28"/>
          <w:lang w:val="bg-BG" w:eastAsia="bg-BG"/>
        </w:rPr>
      </w:pPr>
      <w:r w:rsidRPr="00D33FCC">
        <w:rPr>
          <w:rFonts w:eastAsiaTheme="minorEastAsia"/>
          <w:b/>
          <w:bCs/>
          <w:color w:val="000000"/>
          <w:sz w:val="28"/>
          <w:szCs w:val="28"/>
          <w:lang w:val="bg-BG" w:eastAsia="bg-BG"/>
        </w:rPr>
        <w:t xml:space="preserve">УТВЪРДИЛ: </w:t>
      </w:r>
    </w:p>
    <w:p w:rsidR="00D33FCC" w:rsidRPr="00D33FCC" w:rsidRDefault="00D33FCC" w:rsidP="00D33FCC">
      <w:pPr>
        <w:autoSpaceDE w:val="0"/>
        <w:autoSpaceDN w:val="0"/>
        <w:adjustRightInd w:val="0"/>
        <w:ind w:left="3540"/>
        <w:rPr>
          <w:rFonts w:eastAsiaTheme="minorEastAsia"/>
          <w:color w:val="000000"/>
          <w:sz w:val="28"/>
          <w:szCs w:val="28"/>
          <w:lang w:val="bg-BG" w:eastAsia="bg-BG"/>
        </w:rPr>
      </w:pPr>
      <w:r w:rsidRPr="00D33FCC">
        <w:rPr>
          <w:rFonts w:eastAsiaTheme="minorEastAsia"/>
          <w:b/>
          <w:bCs/>
          <w:color w:val="000000"/>
          <w:sz w:val="28"/>
          <w:szCs w:val="28"/>
          <w:lang w:val="bg-BG" w:eastAsia="bg-BG"/>
        </w:rPr>
        <w:t>ЗАМ.ДИРЕКТОР НА ТП ДЛС „ШЕРБА“</w:t>
      </w:r>
    </w:p>
    <w:p w:rsidR="00D33FCC" w:rsidRPr="00D33FCC" w:rsidRDefault="00D33FCC" w:rsidP="00D33FCC">
      <w:pPr>
        <w:autoSpaceDE w:val="0"/>
        <w:autoSpaceDN w:val="0"/>
        <w:adjustRightInd w:val="0"/>
        <w:ind w:left="3540"/>
        <w:rPr>
          <w:rFonts w:eastAsiaTheme="minorEastAsia"/>
          <w:b/>
          <w:bCs/>
          <w:color w:val="000000"/>
          <w:sz w:val="28"/>
          <w:szCs w:val="28"/>
          <w:lang w:val="bg-BG" w:eastAsia="bg-BG"/>
        </w:rPr>
      </w:pPr>
      <w:r w:rsidRPr="00D33FCC">
        <w:rPr>
          <w:rFonts w:eastAsiaTheme="minorEastAsia"/>
          <w:b/>
          <w:bCs/>
          <w:color w:val="000000"/>
          <w:sz w:val="28"/>
          <w:szCs w:val="28"/>
          <w:lang w:val="bg-BG" w:eastAsia="bg-BG"/>
        </w:rPr>
        <w:t xml:space="preserve">                                                /инж. Р.Радев /</w:t>
      </w:r>
    </w:p>
    <w:p w:rsidR="00D33FCC" w:rsidRPr="00D33FCC" w:rsidRDefault="00D33FCC" w:rsidP="00D33FCC">
      <w:pPr>
        <w:jc w:val="right"/>
        <w:rPr>
          <w:sz w:val="20"/>
          <w:lang w:eastAsia="bg-BG"/>
        </w:rPr>
      </w:pPr>
      <w:proofErr w:type="spellStart"/>
      <w:r w:rsidRPr="00D33FCC">
        <w:rPr>
          <w:sz w:val="20"/>
          <w:lang w:eastAsia="bg-BG"/>
        </w:rPr>
        <w:t>Упълномощен</w:t>
      </w:r>
      <w:proofErr w:type="spellEnd"/>
      <w:r w:rsidRPr="00D33FCC">
        <w:rPr>
          <w:sz w:val="20"/>
          <w:lang w:eastAsia="bg-BG"/>
        </w:rPr>
        <w:t xml:space="preserve"> </w:t>
      </w:r>
      <w:proofErr w:type="spellStart"/>
      <w:r w:rsidRPr="00D33FCC">
        <w:rPr>
          <w:sz w:val="20"/>
          <w:lang w:eastAsia="bg-BG"/>
        </w:rPr>
        <w:t>да</w:t>
      </w:r>
      <w:proofErr w:type="spellEnd"/>
      <w:r w:rsidRPr="00D33FCC">
        <w:rPr>
          <w:sz w:val="20"/>
          <w:lang w:eastAsia="bg-BG"/>
        </w:rPr>
        <w:t xml:space="preserve"> </w:t>
      </w:r>
      <w:proofErr w:type="spellStart"/>
      <w:r w:rsidRPr="00D33FCC">
        <w:rPr>
          <w:sz w:val="20"/>
          <w:lang w:eastAsia="bg-BG"/>
        </w:rPr>
        <w:t>проведе</w:t>
      </w:r>
      <w:proofErr w:type="spellEnd"/>
      <w:r w:rsidRPr="00D33FCC">
        <w:rPr>
          <w:sz w:val="20"/>
          <w:lang w:eastAsia="bg-BG"/>
        </w:rPr>
        <w:t xml:space="preserve"> </w:t>
      </w:r>
      <w:proofErr w:type="spellStart"/>
      <w:r w:rsidRPr="00D33FCC">
        <w:rPr>
          <w:sz w:val="20"/>
          <w:lang w:eastAsia="bg-BG"/>
        </w:rPr>
        <w:t>процедурата</w:t>
      </w:r>
      <w:proofErr w:type="spellEnd"/>
      <w:r w:rsidRPr="00D33FCC">
        <w:rPr>
          <w:sz w:val="20"/>
          <w:lang w:eastAsia="bg-BG"/>
        </w:rPr>
        <w:t xml:space="preserve"> </w:t>
      </w:r>
      <w:proofErr w:type="spellStart"/>
      <w:r w:rsidRPr="00D33FCC">
        <w:rPr>
          <w:sz w:val="20"/>
          <w:lang w:eastAsia="bg-BG"/>
        </w:rPr>
        <w:t>със</w:t>
      </w:r>
      <w:proofErr w:type="spellEnd"/>
      <w:r w:rsidRPr="00D33FCC">
        <w:rPr>
          <w:sz w:val="20"/>
          <w:lang w:eastAsia="bg-BG"/>
        </w:rPr>
        <w:t xml:space="preserve"> </w:t>
      </w:r>
    </w:p>
    <w:p w:rsidR="00D33FCC" w:rsidRPr="00D33FCC" w:rsidRDefault="00D33FCC" w:rsidP="00D33FCC">
      <w:pPr>
        <w:jc w:val="right"/>
        <w:rPr>
          <w:sz w:val="20"/>
          <w:lang w:eastAsia="bg-BG"/>
        </w:rPr>
      </w:pPr>
      <w:proofErr w:type="spellStart"/>
      <w:proofErr w:type="gramStart"/>
      <w:r w:rsidRPr="00D33FCC">
        <w:rPr>
          <w:sz w:val="20"/>
          <w:lang w:eastAsia="bg-BG"/>
        </w:rPr>
        <w:t>Заповед</w:t>
      </w:r>
      <w:proofErr w:type="spellEnd"/>
      <w:r w:rsidRPr="00D33FCC">
        <w:rPr>
          <w:sz w:val="20"/>
          <w:lang w:eastAsia="bg-BG"/>
        </w:rPr>
        <w:t xml:space="preserve"> №404/16.12.2014г.</w:t>
      </w:r>
      <w:proofErr w:type="gramEnd"/>
      <w:r w:rsidRPr="00D33FCC">
        <w:rPr>
          <w:sz w:val="20"/>
          <w:lang w:eastAsia="bg-BG"/>
        </w:rPr>
        <w:t xml:space="preserve"> </w:t>
      </w:r>
      <w:proofErr w:type="spellStart"/>
      <w:proofErr w:type="gramStart"/>
      <w:r w:rsidRPr="00D33FCC">
        <w:rPr>
          <w:sz w:val="20"/>
          <w:lang w:eastAsia="bg-BG"/>
        </w:rPr>
        <w:t>на</w:t>
      </w:r>
      <w:proofErr w:type="spellEnd"/>
      <w:proofErr w:type="gramEnd"/>
      <w:r w:rsidRPr="00D33FCC">
        <w:rPr>
          <w:sz w:val="20"/>
          <w:lang w:eastAsia="bg-BG"/>
        </w:rPr>
        <w:t xml:space="preserve"> </w:t>
      </w:r>
      <w:proofErr w:type="spellStart"/>
      <w:r w:rsidRPr="00D33FCC">
        <w:rPr>
          <w:sz w:val="20"/>
          <w:lang w:eastAsia="bg-BG"/>
        </w:rPr>
        <w:t>директора</w:t>
      </w:r>
      <w:proofErr w:type="spellEnd"/>
      <w:r w:rsidRPr="00D33FCC">
        <w:rPr>
          <w:sz w:val="20"/>
          <w:lang w:eastAsia="bg-BG"/>
        </w:rPr>
        <w:t xml:space="preserve"> </w:t>
      </w:r>
      <w:proofErr w:type="spellStart"/>
      <w:r w:rsidRPr="00D33FCC">
        <w:rPr>
          <w:sz w:val="20"/>
          <w:lang w:eastAsia="bg-BG"/>
        </w:rPr>
        <w:t>на</w:t>
      </w:r>
      <w:proofErr w:type="spellEnd"/>
      <w:r w:rsidRPr="00D33FCC">
        <w:rPr>
          <w:sz w:val="20"/>
          <w:lang w:eastAsia="bg-BG"/>
        </w:rPr>
        <w:t xml:space="preserve"> ТП ДЛС </w:t>
      </w:r>
      <w:proofErr w:type="spellStart"/>
      <w:r w:rsidRPr="00D33FCC">
        <w:rPr>
          <w:sz w:val="20"/>
          <w:lang w:eastAsia="bg-BG"/>
        </w:rPr>
        <w:t>Шерба</w:t>
      </w:r>
      <w:proofErr w:type="spellEnd"/>
    </w:p>
    <w:p w:rsidR="00056D26" w:rsidRDefault="00056D26" w:rsidP="00E24232">
      <w:pPr>
        <w:autoSpaceDE w:val="0"/>
        <w:autoSpaceDN w:val="0"/>
        <w:adjustRightInd w:val="0"/>
        <w:jc w:val="center"/>
        <w:rPr>
          <w:rFonts w:eastAsiaTheme="minorHAnsi"/>
          <w:b/>
          <w:bCs/>
          <w:sz w:val="32"/>
          <w:szCs w:val="32"/>
        </w:rPr>
      </w:pPr>
    </w:p>
    <w:p w:rsidR="00E24232" w:rsidRDefault="00E24232" w:rsidP="00E24232">
      <w:pPr>
        <w:autoSpaceDE w:val="0"/>
        <w:autoSpaceDN w:val="0"/>
        <w:adjustRightInd w:val="0"/>
        <w:jc w:val="both"/>
        <w:rPr>
          <w:rFonts w:eastAsiaTheme="minorHAnsi"/>
          <w:b/>
          <w:bCs/>
          <w:sz w:val="72"/>
          <w:szCs w:val="72"/>
          <w:lang w:val="bg-BG"/>
        </w:rPr>
      </w:pPr>
      <w:r w:rsidRPr="00E24232">
        <w:rPr>
          <w:rFonts w:eastAsiaTheme="minorHAnsi"/>
          <w:b/>
          <w:bCs/>
          <w:sz w:val="72"/>
          <w:szCs w:val="72"/>
          <w:lang w:val="bg-BG"/>
        </w:rPr>
        <w:t>Д О К У М Е Н Т А Ц И Я</w:t>
      </w:r>
    </w:p>
    <w:p w:rsidR="00D33FCC" w:rsidRDefault="00D33FCC" w:rsidP="00E24232">
      <w:pPr>
        <w:autoSpaceDE w:val="0"/>
        <w:autoSpaceDN w:val="0"/>
        <w:adjustRightInd w:val="0"/>
        <w:jc w:val="both"/>
        <w:rPr>
          <w:rFonts w:eastAsiaTheme="minorHAnsi"/>
          <w:b/>
          <w:bCs/>
          <w:sz w:val="72"/>
          <w:szCs w:val="72"/>
        </w:rPr>
      </w:pPr>
    </w:p>
    <w:p w:rsidR="00E24232" w:rsidRPr="00D33FCC" w:rsidRDefault="00E24232" w:rsidP="00E24232">
      <w:pPr>
        <w:autoSpaceDE w:val="0"/>
        <w:autoSpaceDN w:val="0"/>
        <w:adjustRightInd w:val="0"/>
        <w:jc w:val="center"/>
        <w:rPr>
          <w:rFonts w:eastAsiaTheme="minorHAnsi"/>
          <w:b/>
          <w:bCs/>
          <w:sz w:val="28"/>
          <w:szCs w:val="28"/>
          <w:lang w:val="bg-BG"/>
        </w:rPr>
      </w:pPr>
      <w:r w:rsidRPr="00D33FCC">
        <w:rPr>
          <w:rFonts w:eastAsiaTheme="minorHAnsi"/>
          <w:b/>
          <w:bCs/>
          <w:sz w:val="28"/>
          <w:szCs w:val="28"/>
          <w:lang w:val="bg-BG"/>
        </w:rPr>
        <w:t>З А У Ч А С Т И Е</w:t>
      </w:r>
      <w:r w:rsidR="003F7E30" w:rsidRPr="00D33FCC">
        <w:rPr>
          <w:rFonts w:eastAsiaTheme="minorHAnsi"/>
          <w:b/>
          <w:bCs/>
          <w:sz w:val="28"/>
          <w:szCs w:val="28"/>
          <w:lang w:val="bg-BG"/>
        </w:rPr>
        <w:t xml:space="preserve"> </w:t>
      </w:r>
      <w:r w:rsidRPr="00D33FCC">
        <w:rPr>
          <w:rFonts w:eastAsiaTheme="minorHAnsi"/>
          <w:b/>
          <w:bCs/>
          <w:sz w:val="28"/>
          <w:szCs w:val="28"/>
          <w:lang w:val="bg-BG"/>
        </w:rPr>
        <w:t>В</w:t>
      </w:r>
    </w:p>
    <w:p w:rsidR="00D33FCC" w:rsidRPr="00D33FCC" w:rsidRDefault="00D33FCC" w:rsidP="00E24232">
      <w:pPr>
        <w:autoSpaceDE w:val="0"/>
        <w:autoSpaceDN w:val="0"/>
        <w:adjustRightInd w:val="0"/>
        <w:jc w:val="center"/>
        <w:rPr>
          <w:rFonts w:eastAsiaTheme="minorHAnsi"/>
          <w:b/>
          <w:bCs/>
          <w:sz w:val="28"/>
          <w:szCs w:val="28"/>
          <w:lang w:val="bg-BG"/>
        </w:rPr>
      </w:pPr>
    </w:p>
    <w:p w:rsidR="00E24232" w:rsidRPr="00D33FCC" w:rsidRDefault="00E24232" w:rsidP="00E24232">
      <w:pPr>
        <w:autoSpaceDE w:val="0"/>
        <w:autoSpaceDN w:val="0"/>
        <w:adjustRightInd w:val="0"/>
        <w:jc w:val="center"/>
        <w:rPr>
          <w:rFonts w:eastAsiaTheme="minorHAnsi"/>
          <w:b/>
          <w:bCs/>
          <w:sz w:val="28"/>
          <w:szCs w:val="28"/>
          <w:lang w:val="bg-BG"/>
        </w:rPr>
      </w:pPr>
      <w:r w:rsidRPr="00D33FCC">
        <w:rPr>
          <w:rFonts w:eastAsiaTheme="minorHAnsi"/>
          <w:b/>
          <w:bCs/>
          <w:sz w:val="28"/>
          <w:szCs w:val="28"/>
          <w:lang w:val="bg-BG"/>
        </w:rPr>
        <w:t>О Т К Р И Т А П Р О Ц Е Д У Р А</w:t>
      </w:r>
    </w:p>
    <w:p w:rsidR="00E24232" w:rsidRPr="00D33FCC" w:rsidRDefault="00E24232" w:rsidP="00E24232">
      <w:pPr>
        <w:autoSpaceDE w:val="0"/>
        <w:autoSpaceDN w:val="0"/>
        <w:adjustRightInd w:val="0"/>
        <w:jc w:val="center"/>
        <w:rPr>
          <w:rFonts w:eastAsiaTheme="minorHAnsi"/>
          <w:b/>
          <w:bCs/>
          <w:sz w:val="28"/>
          <w:szCs w:val="28"/>
          <w:lang w:val="bg-BG"/>
        </w:rPr>
      </w:pPr>
      <w:r w:rsidRPr="00D33FCC">
        <w:rPr>
          <w:rFonts w:eastAsiaTheme="minorHAnsi"/>
          <w:b/>
          <w:bCs/>
          <w:sz w:val="28"/>
          <w:szCs w:val="28"/>
          <w:lang w:val="bg-BG"/>
        </w:rPr>
        <w:t>З А</w:t>
      </w:r>
    </w:p>
    <w:p w:rsidR="00E24232" w:rsidRPr="00D33FCC" w:rsidRDefault="00E24232" w:rsidP="00E24232">
      <w:pPr>
        <w:autoSpaceDE w:val="0"/>
        <w:autoSpaceDN w:val="0"/>
        <w:adjustRightInd w:val="0"/>
        <w:jc w:val="center"/>
        <w:rPr>
          <w:rFonts w:eastAsiaTheme="minorHAnsi"/>
          <w:b/>
          <w:bCs/>
          <w:sz w:val="28"/>
          <w:szCs w:val="28"/>
          <w:lang w:val="bg-BG"/>
        </w:rPr>
      </w:pPr>
      <w:r w:rsidRPr="00D33FCC">
        <w:rPr>
          <w:rFonts w:eastAsiaTheme="minorHAnsi"/>
          <w:b/>
          <w:bCs/>
          <w:sz w:val="28"/>
          <w:szCs w:val="28"/>
          <w:lang w:val="bg-BG"/>
        </w:rPr>
        <w:t>ВЪЗЛАГАНЕ НА ОБЩЕСТВЕНА ПОРЪЧКА С ПРЕДМЕТ:</w:t>
      </w:r>
    </w:p>
    <w:p w:rsidR="00316A5F" w:rsidRDefault="00316A5F" w:rsidP="00E24232">
      <w:pPr>
        <w:autoSpaceDE w:val="0"/>
        <w:autoSpaceDN w:val="0"/>
        <w:adjustRightInd w:val="0"/>
        <w:jc w:val="center"/>
        <w:rPr>
          <w:rFonts w:eastAsiaTheme="minorHAnsi"/>
          <w:b/>
          <w:bCs/>
        </w:rPr>
      </w:pPr>
    </w:p>
    <w:p w:rsidR="00E24232" w:rsidRDefault="00E24232" w:rsidP="00E24232">
      <w:pPr>
        <w:autoSpaceDE w:val="0"/>
        <w:autoSpaceDN w:val="0"/>
        <w:adjustRightInd w:val="0"/>
        <w:jc w:val="both"/>
        <w:rPr>
          <w:rFonts w:eastAsiaTheme="minorHAnsi"/>
          <w:b/>
          <w:bCs/>
        </w:rPr>
      </w:pPr>
    </w:p>
    <w:p w:rsidR="00711D8F" w:rsidRDefault="00C7038C" w:rsidP="00316A5F">
      <w:pPr>
        <w:pStyle w:val="Default"/>
        <w:jc w:val="both"/>
      </w:pPr>
      <w:r w:rsidRPr="00082AD3">
        <w:t xml:space="preserve">      </w:t>
      </w:r>
      <w:r w:rsidR="00316A5F" w:rsidRPr="00D70803">
        <w:rPr>
          <w:b/>
          <w:i/>
          <w:lang w:val="ru-RU"/>
        </w:rPr>
        <w:t>„Доставка</w:t>
      </w:r>
      <w:r w:rsidR="00316A5F">
        <w:rPr>
          <w:b/>
          <w:i/>
          <w:lang w:val="en-US"/>
        </w:rPr>
        <w:t xml:space="preserve"> </w:t>
      </w:r>
      <w:r w:rsidR="00316A5F">
        <w:rPr>
          <w:b/>
          <w:i/>
        </w:rPr>
        <w:t>осъществена чрез покупка на нови и неупотребявани агрегати към МПС</w:t>
      </w:r>
      <w:r w:rsidR="00316A5F" w:rsidRPr="00D70803">
        <w:rPr>
          <w:b/>
          <w:i/>
          <w:lang w:val="ru-RU"/>
        </w:rPr>
        <w:t xml:space="preserve">, </w:t>
      </w:r>
      <w:r w:rsidR="00316A5F">
        <w:rPr>
          <w:b/>
          <w:i/>
          <w:lang w:val="ru-RU"/>
        </w:rPr>
        <w:t>за нуждите на ТП ДЛС Шерба в три обособени позиции</w:t>
      </w:r>
      <w:r w:rsidR="00316A5F">
        <w:rPr>
          <w:b/>
          <w:i/>
        </w:rPr>
        <w:t>, съгласно техническа спецификация</w:t>
      </w:r>
      <w:r w:rsidR="00711D8F">
        <w:t>”</w:t>
      </w:r>
    </w:p>
    <w:p w:rsidR="00C7038C" w:rsidRDefault="00C7038C" w:rsidP="00711D8F">
      <w:pPr>
        <w:pStyle w:val="Default"/>
        <w:jc w:val="both"/>
        <w:rPr>
          <w:rFonts w:ascii="Times New Roman" w:hAnsi="Times New Roman" w:cs="Times New Roman"/>
        </w:rPr>
      </w:pPr>
      <w:r w:rsidRPr="00082AD3">
        <w:rPr>
          <w:rFonts w:ascii="Times New Roman" w:hAnsi="Times New Roman" w:cs="Times New Roman"/>
        </w:rPr>
        <w:t xml:space="preserve"> </w:t>
      </w:r>
    </w:p>
    <w:p w:rsidR="00082AD3" w:rsidRDefault="00082AD3" w:rsidP="00C7038C">
      <w:pPr>
        <w:pStyle w:val="Default"/>
        <w:jc w:val="both"/>
        <w:rPr>
          <w:rFonts w:ascii="Times New Roman" w:hAnsi="Times New Roman" w:cs="Times New Roman"/>
          <w:b/>
          <w:i/>
          <w:lang w:val="en-US"/>
        </w:rPr>
      </w:pPr>
    </w:p>
    <w:p w:rsidR="00FF37E6" w:rsidRDefault="00FF37E6" w:rsidP="00C7038C">
      <w:pPr>
        <w:pStyle w:val="Default"/>
        <w:jc w:val="both"/>
        <w:rPr>
          <w:rFonts w:ascii="Times New Roman" w:hAnsi="Times New Roman" w:cs="Times New Roman"/>
          <w:b/>
          <w:i/>
          <w:lang w:val="en-US"/>
        </w:rPr>
      </w:pPr>
    </w:p>
    <w:p w:rsidR="00FF37E6" w:rsidRDefault="00FF37E6" w:rsidP="00C7038C">
      <w:pPr>
        <w:pStyle w:val="Default"/>
        <w:jc w:val="both"/>
        <w:rPr>
          <w:rFonts w:ascii="Times New Roman" w:hAnsi="Times New Roman" w:cs="Times New Roman"/>
          <w:b/>
          <w:i/>
          <w:lang w:val="en-US"/>
        </w:rPr>
      </w:pPr>
    </w:p>
    <w:p w:rsidR="00FF37E6" w:rsidRPr="00082AD3" w:rsidRDefault="00FF37E6" w:rsidP="00C7038C">
      <w:pPr>
        <w:pStyle w:val="Default"/>
        <w:jc w:val="both"/>
        <w:rPr>
          <w:rFonts w:ascii="Times New Roman" w:hAnsi="Times New Roman" w:cs="Times New Roman"/>
          <w:b/>
          <w:i/>
          <w:lang w:val="en-US"/>
        </w:rPr>
      </w:pPr>
    </w:p>
    <w:p w:rsidR="00E24232" w:rsidRPr="00E24232" w:rsidRDefault="00EF3C45" w:rsidP="00E24232">
      <w:pPr>
        <w:autoSpaceDE w:val="0"/>
        <w:autoSpaceDN w:val="0"/>
        <w:adjustRightInd w:val="0"/>
        <w:jc w:val="center"/>
        <w:rPr>
          <w:rFonts w:eastAsiaTheme="minorHAnsi"/>
          <w:b/>
          <w:bCs/>
          <w:lang w:val="bg-BG"/>
        </w:rPr>
      </w:pPr>
      <w:r>
        <w:rPr>
          <w:rFonts w:eastAsiaTheme="minorHAnsi"/>
          <w:b/>
          <w:bCs/>
          <w:lang w:val="bg-BG"/>
        </w:rPr>
        <w:t>С.Горен  чифлик, 2015</w:t>
      </w:r>
      <w:r w:rsidR="00E24232" w:rsidRPr="00E24232">
        <w:rPr>
          <w:rFonts w:eastAsiaTheme="minorHAnsi"/>
          <w:b/>
          <w:bCs/>
          <w:lang w:val="bg-BG"/>
        </w:rPr>
        <w:t xml:space="preserve"> г.</w:t>
      </w:r>
    </w:p>
    <w:p w:rsidR="00E24232" w:rsidRDefault="00E24232"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С Ъ Д Ъ Р Ж А Н И 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РЕШЕНИЕ ЗА ОТКРИВАНЕ НА ПРОЦЕДУРАТА ЗА ВЪЗЛАГАНЕ НА ОБЩЕСТВЕНА ПОРЪЧКА. ОБЯВЛЕНИЕ ЗА ВЪЗЛАГАНЕ НА ОБЩЕСТВЕНАТА ПОРЪЧКА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ЦЕНИ И НАЧИН НА ПЛАЩАНЕ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УСЛОВИЯ ЗА УЧАСТИЕ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ГАРАНЦИЯ ЗА УЧАСТИЕ В ПРОЦЕДУРАТА И ГАРАНЦИЯ ЗА ИЗПЪЛНЕНИЕ НА ДОГОВОРА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ИЗИСКВАНИЯ И ДОКАЗАТЕЛСТВА ЗА ИКОНОМИЧЕСКО И ФИНАНСОВО СЪСТОЯНИЕ И ТЕХНИЧЕСКИТЕ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КРИТЕРИЙ ЗА ОЦЕНКА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ДРУГИ УСЛОВИЯ</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ПРИЛОЖЕНИЯ</w:t>
      </w:r>
      <w:r w:rsidR="001F59D1">
        <w:rPr>
          <w:rFonts w:eastAsiaTheme="minorHAnsi"/>
          <w:lang w:val="bg-BG"/>
        </w:rPr>
        <w:t xml:space="preserve"> И ОБРАЗЦИ</w:t>
      </w: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Възложителят предоставя пълен достъп по електронен път до документацията за участие в процедурата на следния Интернет адрес: www.</w:t>
      </w:r>
      <w:r w:rsidR="00EF3C45">
        <w:rPr>
          <w:rFonts w:eastAsiaTheme="minorHAnsi"/>
        </w:rPr>
        <w:t>dpshumen.bg</w:t>
      </w:r>
      <w:r w:rsidRPr="00E24232">
        <w:rPr>
          <w:rFonts w:eastAsiaTheme="minorHAnsi"/>
          <w:lang w:val="bg-BG"/>
        </w:rPr>
        <w:t xml:space="preserve"> в раздел „</w:t>
      </w:r>
      <w:r w:rsidR="00EF3C45">
        <w:rPr>
          <w:rFonts w:eastAsiaTheme="minorHAnsi"/>
          <w:lang w:val="bg-BG"/>
        </w:rPr>
        <w:t>П</w:t>
      </w:r>
      <w:r w:rsidRPr="00E24232">
        <w:rPr>
          <w:rFonts w:eastAsiaTheme="minorHAnsi"/>
          <w:lang w:val="bg-BG"/>
        </w:rPr>
        <w:t>рофил на купувача“.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Ако участниците желаят да получат отпечатан екземпляр на документацията за участие, същата е платима в размера посочен в обявлението. Възложителят изпраща документацията за участие на всяко лице, поискало това, включително като му я изпрати за негова сметка.</w:t>
      </w:r>
    </w:p>
    <w:p w:rsid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Участниците могат сами да изберат реда за заплащане на екземпляр на документацията за участие (в случай, че желаят да получат отпечатан екземпляр), на каса при възложителя или с платежно нареждане по сметка. Сметката на възложителя за заплащане на документацията за участие е: </w:t>
      </w:r>
      <w:r w:rsidR="00C5773C" w:rsidRPr="00896790">
        <w:t>IBAN</w:t>
      </w:r>
      <w:r w:rsidR="00C5773C">
        <w:t>:BG15 CECB 9790 10E8 4857 00</w:t>
      </w:r>
      <w:r w:rsidR="00C5773C" w:rsidRPr="00502AD6">
        <w:t xml:space="preserve">, BIC: CECBBGSF, </w:t>
      </w:r>
      <w:proofErr w:type="spellStart"/>
      <w:r w:rsidR="00C5773C" w:rsidRPr="00502AD6">
        <w:t>при</w:t>
      </w:r>
      <w:proofErr w:type="spellEnd"/>
      <w:r w:rsidR="00C5773C" w:rsidRPr="00502AD6">
        <w:t xml:space="preserve"> </w:t>
      </w:r>
      <w:proofErr w:type="spellStart"/>
      <w:r w:rsidR="00C5773C" w:rsidRPr="00502AD6">
        <w:t>банка</w:t>
      </w:r>
      <w:proofErr w:type="spellEnd"/>
      <w:r w:rsidR="00C5773C" w:rsidRPr="00502AD6">
        <w:t xml:space="preserve">: „ЦКБ”АД, </w:t>
      </w:r>
      <w:proofErr w:type="spellStart"/>
      <w:r w:rsidR="00C5773C" w:rsidRPr="00502AD6">
        <w:t>клон</w:t>
      </w:r>
      <w:proofErr w:type="spellEnd"/>
      <w:r w:rsidR="00C5773C" w:rsidRPr="00502AD6">
        <w:t xml:space="preserve"> </w:t>
      </w:r>
      <w:proofErr w:type="spellStart"/>
      <w:r w:rsidR="00C5773C" w:rsidRPr="00502AD6">
        <w:t>гр</w:t>
      </w:r>
      <w:proofErr w:type="spellEnd"/>
      <w:r w:rsidR="00C5773C" w:rsidRPr="00502AD6">
        <w:t xml:space="preserve">. </w:t>
      </w:r>
      <w:proofErr w:type="spellStart"/>
      <w:r w:rsidR="00C5773C">
        <w:t>Варна</w:t>
      </w:r>
      <w:proofErr w:type="spellEnd"/>
      <w:r w:rsidRPr="00E24232">
        <w:rPr>
          <w:rFonts w:eastAsiaTheme="minorHAnsi"/>
          <w:lang w:val="bg-BG"/>
        </w:rPr>
        <w:t>.</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 xml:space="preserve">РЕШЕНИЕ ЗА ОТКРИВАНЕ НА ПРОЦЕДУРАТА ЗА ВЪЗЛАГАНЕ НА ОБЩЕСТВЕНА ПОРЪЧКА. </w:t>
      </w: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ОБЯВЛЕНИЕ ВЪЗЛАГАНЕ НА ОБЩЕСТВЕНАТА ПОРЪЧКА ЗА</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64134A">
      <w:pPr>
        <w:autoSpaceDE w:val="0"/>
        <w:autoSpaceDN w:val="0"/>
        <w:adjustRightInd w:val="0"/>
        <w:jc w:val="both"/>
        <w:rPr>
          <w:rFonts w:eastAsiaTheme="minorHAnsi"/>
          <w:b/>
          <w:bCs/>
          <w:lang w:val="bg-BG"/>
        </w:rPr>
      </w:pPr>
      <w:r w:rsidRPr="00E24232">
        <w:rPr>
          <w:rFonts w:eastAsiaTheme="minorHAnsi"/>
          <w:b/>
          <w:bCs/>
          <w:lang w:val="bg-BG"/>
        </w:rPr>
        <w:t xml:space="preserve"> ПРЕДМЕТ НА ПОРЪЧКАТА:</w:t>
      </w:r>
    </w:p>
    <w:p w:rsidR="00FF37E6" w:rsidRDefault="00316A5F" w:rsidP="003F7E30">
      <w:pPr>
        <w:pStyle w:val="Default"/>
        <w:jc w:val="both"/>
        <w:rPr>
          <w:rFonts w:ascii="Times New Roman" w:hAnsi="Times New Roman" w:cs="Times New Roman"/>
        </w:rPr>
      </w:pPr>
      <w:r w:rsidRPr="00316A5F">
        <w:rPr>
          <w:rFonts w:ascii="Times New Roman" w:hAnsi="Times New Roman" w:cs="Times New Roman"/>
          <w:b/>
          <w:i/>
          <w:lang w:val="ru-RU"/>
        </w:rPr>
        <w:t>„Доставка</w:t>
      </w:r>
      <w:r w:rsidRPr="00316A5F">
        <w:rPr>
          <w:rFonts w:ascii="Times New Roman" w:hAnsi="Times New Roman" w:cs="Times New Roman"/>
          <w:b/>
          <w:i/>
          <w:lang w:val="en-US"/>
        </w:rPr>
        <w:t xml:space="preserve"> </w:t>
      </w:r>
      <w:r w:rsidRPr="00316A5F">
        <w:rPr>
          <w:rFonts w:ascii="Times New Roman" w:hAnsi="Times New Roman" w:cs="Times New Roman"/>
          <w:b/>
          <w:i/>
        </w:rPr>
        <w:t>осъществена чрез покупка на нови и неупотребявани агрегати към МПС</w:t>
      </w:r>
      <w:r w:rsidRPr="00316A5F">
        <w:rPr>
          <w:rFonts w:ascii="Times New Roman" w:hAnsi="Times New Roman" w:cs="Times New Roman"/>
          <w:b/>
          <w:i/>
          <w:lang w:val="ru-RU"/>
        </w:rPr>
        <w:t xml:space="preserve">, за нуждите на ТП ДЛС Шерба в </w:t>
      </w:r>
      <w:r>
        <w:rPr>
          <w:rFonts w:ascii="Times New Roman" w:hAnsi="Times New Roman" w:cs="Times New Roman"/>
          <w:b/>
          <w:i/>
          <w:lang w:val="ru-RU"/>
        </w:rPr>
        <w:t>три</w:t>
      </w:r>
      <w:r w:rsidRPr="00316A5F">
        <w:rPr>
          <w:rFonts w:ascii="Times New Roman" w:hAnsi="Times New Roman" w:cs="Times New Roman"/>
          <w:b/>
          <w:i/>
          <w:lang w:val="ru-RU"/>
        </w:rPr>
        <w:t xml:space="preserve"> обособени позиции</w:t>
      </w:r>
      <w:r w:rsidRPr="00316A5F">
        <w:rPr>
          <w:rFonts w:ascii="Times New Roman" w:hAnsi="Times New Roman" w:cs="Times New Roman"/>
          <w:b/>
          <w:i/>
        </w:rPr>
        <w:t>, съгласно техническа спецификация</w:t>
      </w:r>
      <w:r w:rsidRPr="00316A5F">
        <w:rPr>
          <w:rFonts w:ascii="Times New Roman" w:hAnsi="Times New Roman" w:cs="Times New Roman"/>
        </w:rPr>
        <w:t>”</w:t>
      </w:r>
    </w:p>
    <w:p w:rsidR="00316A5F" w:rsidRPr="00082AD3" w:rsidRDefault="00316A5F" w:rsidP="003F7E30">
      <w:pPr>
        <w:pStyle w:val="Default"/>
        <w:jc w:val="both"/>
        <w:rPr>
          <w:rFonts w:ascii="Times New Roman" w:hAnsi="Times New Roman" w:cs="Times New Roman"/>
          <w:b/>
          <w:i/>
          <w:lang w:val="en-US"/>
        </w:rPr>
      </w:pPr>
    </w:p>
    <w:p w:rsidR="001F59D1" w:rsidRPr="00082AD3" w:rsidRDefault="001F59D1" w:rsidP="00082AD3">
      <w:pPr>
        <w:spacing w:line="276" w:lineRule="auto"/>
        <w:jc w:val="both"/>
        <w:rPr>
          <w:rFonts w:eastAsia="Calibri"/>
          <w:bCs/>
          <w:color w:val="000000"/>
          <w:lang w:val="bg-BG"/>
        </w:rPr>
      </w:pPr>
      <w:r w:rsidRPr="00082AD3">
        <w:rPr>
          <w:rFonts w:eastAsia="Calibri"/>
          <w:b/>
          <w:bCs/>
          <w:lang w:val="bg-BG"/>
        </w:rPr>
        <w:t xml:space="preserve">1.Количество и обем: </w:t>
      </w:r>
      <w:r w:rsidRPr="00082AD3">
        <w:rPr>
          <w:rFonts w:eastAsia="Calibri"/>
          <w:bCs/>
          <w:lang w:val="bg-BG"/>
        </w:rPr>
        <w:t xml:space="preserve">изпълнението </w:t>
      </w:r>
      <w:r w:rsidRPr="00082AD3">
        <w:rPr>
          <w:rFonts w:eastAsia="Calibri"/>
          <w:bCs/>
          <w:color w:val="000000"/>
          <w:lang w:val="bg-BG"/>
        </w:rPr>
        <w:t>на обществената поръчка включва:</w:t>
      </w:r>
    </w:p>
    <w:p w:rsidR="003F7E30" w:rsidRDefault="00316A5F" w:rsidP="00316A5F">
      <w:pPr>
        <w:pStyle w:val="Default"/>
        <w:jc w:val="both"/>
        <w:rPr>
          <w:rFonts w:ascii="Times New Roman" w:hAnsi="Times New Roman" w:cs="Times New Roman"/>
        </w:rPr>
      </w:pPr>
      <w:r w:rsidRPr="00316A5F">
        <w:rPr>
          <w:rFonts w:ascii="Times New Roman" w:hAnsi="Times New Roman" w:cs="Times New Roman"/>
          <w:b/>
          <w:i/>
          <w:lang w:val="ru-RU"/>
        </w:rPr>
        <w:t>„Доставка</w:t>
      </w:r>
      <w:r w:rsidRPr="00316A5F">
        <w:rPr>
          <w:rFonts w:ascii="Times New Roman" w:hAnsi="Times New Roman" w:cs="Times New Roman"/>
          <w:b/>
          <w:i/>
          <w:lang w:val="en-US"/>
        </w:rPr>
        <w:t xml:space="preserve"> </w:t>
      </w:r>
      <w:r w:rsidRPr="00316A5F">
        <w:rPr>
          <w:rFonts w:ascii="Times New Roman" w:hAnsi="Times New Roman" w:cs="Times New Roman"/>
          <w:b/>
          <w:i/>
        </w:rPr>
        <w:t>осъществена чрез покупка на нови и неупотребявани агрегати към МПС</w:t>
      </w:r>
      <w:r w:rsidRPr="00316A5F">
        <w:rPr>
          <w:rFonts w:ascii="Times New Roman" w:hAnsi="Times New Roman" w:cs="Times New Roman"/>
          <w:b/>
          <w:i/>
          <w:lang w:val="ru-RU"/>
        </w:rPr>
        <w:t xml:space="preserve">, за нуждите на ТП ДЛС Шерба в </w:t>
      </w:r>
      <w:r>
        <w:rPr>
          <w:rFonts w:ascii="Times New Roman" w:hAnsi="Times New Roman" w:cs="Times New Roman"/>
          <w:b/>
          <w:i/>
          <w:lang w:val="ru-RU"/>
        </w:rPr>
        <w:t>три</w:t>
      </w:r>
      <w:r w:rsidRPr="00316A5F">
        <w:rPr>
          <w:rFonts w:ascii="Times New Roman" w:hAnsi="Times New Roman" w:cs="Times New Roman"/>
          <w:b/>
          <w:i/>
          <w:lang w:val="ru-RU"/>
        </w:rPr>
        <w:t xml:space="preserve"> обособени позиции</w:t>
      </w:r>
      <w:r w:rsidRPr="00316A5F">
        <w:rPr>
          <w:rFonts w:ascii="Times New Roman" w:hAnsi="Times New Roman" w:cs="Times New Roman"/>
          <w:b/>
          <w:i/>
        </w:rPr>
        <w:t>, съгласно техническа спецификация</w:t>
      </w:r>
      <w:r w:rsidRPr="00316A5F">
        <w:rPr>
          <w:rFonts w:ascii="Times New Roman" w:hAnsi="Times New Roman" w:cs="Times New Roman"/>
        </w:rPr>
        <w:t xml:space="preserve">” </w:t>
      </w:r>
      <w:r w:rsidR="003F7E30" w:rsidRPr="00316A5F">
        <w:rPr>
          <w:rFonts w:ascii="Times New Roman" w:hAnsi="Times New Roman" w:cs="Times New Roman"/>
        </w:rPr>
        <w:t xml:space="preserve">с примерно посочване на наименованието, съгласно техническа спецификация </w:t>
      </w:r>
      <w:r>
        <w:rPr>
          <w:rFonts w:ascii="Times New Roman" w:hAnsi="Times New Roman" w:cs="Times New Roman"/>
        </w:rPr>
        <w:t>, както следва:</w:t>
      </w:r>
    </w:p>
    <w:p w:rsidR="00316A5F" w:rsidRDefault="00316A5F" w:rsidP="00316A5F">
      <w:pPr>
        <w:pStyle w:val="Default"/>
        <w:jc w:val="both"/>
        <w:rPr>
          <w:rFonts w:ascii="Times New Roman" w:hAnsi="Times New Roman" w:cs="Times New Roman"/>
        </w:rPr>
      </w:pPr>
      <w:r>
        <w:rPr>
          <w:rFonts w:ascii="Times New Roman" w:hAnsi="Times New Roman" w:cs="Times New Roman"/>
        </w:rPr>
        <w:t>Първа позиция:</w:t>
      </w:r>
    </w:p>
    <w:p w:rsidR="00E94EE5" w:rsidRDefault="00E94EE5" w:rsidP="00316A5F">
      <w:pPr>
        <w:pStyle w:val="Default"/>
        <w:jc w:val="both"/>
        <w:rPr>
          <w:rFonts w:ascii="Times New Roman" w:hAnsi="Times New Roman" w:cs="Times New Roman"/>
        </w:rPr>
      </w:pPr>
      <w:r w:rsidRPr="002B1CD8">
        <w:rPr>
          <w:rFonts w:ascii="Times New Roman" w:hAnsi="Times New Roman" w:cs="Times New Roman"/>
        </w:rPr>
        <w:t>„Доставка на Валяк тракторен прикачен хидравличен</w:t>
      </w:r>
      <w:r>
        <w:rPr>
          <w:rFonts w:ascii="Times New Roman" w:hAnsi="Times New Roman" w:cs="Times New Roman"/>
          <w:lang w:val="en-US"/>
        </w:rPr>
        <w:t xml:space="preserve"> </w:t>
      </w:r>
      <w:r>
        <w:rPr>
          <w:rFonts w:ascii="Times New Roman" w:hAnsi="Times New Roman" w:cs="Times New Roman"/>
        </w:rPr>
        <w:t>дисков</w:t>
      </w:r>
      <w:r w:rsidRPr="002B1CD8">
        <w:rPr>
          <w:rFonts w:ascii="Times New Roman" w:hAnsi="Times New Roman" w:cs="Times New Roman"/>
        </w:rPr>
        <w:t>“, с пределна стойнос</w:t>
      </w:r>
      <w:r>
        <w:rPr>
          <w:rFonts w:ascii="Times New Roman" w:hAnsi="Times New Roman" w:cs="Times New Roman"/>
        </w:rPr>
        <w:t>т за доставката в размер на 10 5</w:t>
      </w:r>
      <w:r w:rsidRPr="002B1CD8">
        <w:rPr>
          <w:rFonts w:ascii="Times New Roman" w:hAnsi="Times New Roman" w:cs="Times New Roman"/>
        </w:rPr>
        <w:t>00 лева без ДДС</w:t>
      </w:r>
      <w:r>
        <w:rPr>
          <w:rFonts w:ascii="Times New Roman" w:hAnsi="Times New Roman" w:cs="Times New Roman"/>
        </w:rPr>
        <w:t xml:space="preserve"> </w:t>
      </w:r>
    </w:p>
    <w:p w:rsidR="00316A5F" w:rsidRDefault="00316A5F" w:rsidP="00316A5F">
      <w:pPr>
        <w:pStyle w:val="Default"/>
        <w:jc w:val="both"/>
        <w:rPr>
          <w:rFonts w:ascii="Times New Roman" w:hAnsi="Times New Roman" w:cs="Times New Roman"/>
        </w:rPr>
      </w:pPr>
      <w:r>
        <w:rPr>
          <w:rFonts w:ascii="Times New Roman" w:hAnsi="Times New Roman" w:cs="Times New Roman"/>
        </w:rPr>
        <w:t>Втора позиция:</w:t>
      </w:r>
    </w:p>
    <w:p w:rsidR="00E94EE5" w:rsidRPr="00E94EE5" w:rsidRDefault="00E94EE5" w:rsidP="00E94EE5">
      <w:pPr>
        <w:autoSpaceDE w:val="0"/>
        <w:autoSpaceDN w:val="0"/>
        <w:adjustRightInd w:val="0"/>
        <w:jc w:val="both"/>
        <w:rPr>
          <w:rFonts w:eastAsiaTheme="minorHAnsi"/>
          <w:color w:val="000000"/>
          <w:lang w:val="bg-BG"/>
        </w:rPr>
      </w:pPr>
      <w:r w:rsidRPr="00E94EE5">
        <w:rPr>
          <w:rFonts w:eastAsiaTheme="minorHAnsi"/>
          <w:color w:val="000000"/>
          <w:lang w:val="bg-BG"/>
        </w:rPr>
        <w:t>„Доставка на Косачка навесна  ротационна, модел двудискова косачка 165 см“, с пределна стойност в размер на 2500 лева без ДДС.</w:t>
      </w:r>
    </w:p>
    <w:p w:rsidR="00316A5F" w:rsidRDefault="00316A5F" w:rsidP="00316A5F">
      <w:pPr>
        <w:pStyle w:val="Default"/>
        <w:jc w:val="both"/>
        <w:rPr>
          <w:rFonts w:ascii="Times New Roman" w:hAnsi="Times New Roman" w:cs="Times New Roman"/>
        </w:rPr>
      </w:pPr>
      <w:r>
        <w:rPr>
          <w:rFonts w:ascii="Times New Roman" w:hAnsi="Times New Roman" w:cs="Times New Roman"/>
        </w:rPr>
        <w:t>Трета позиция:</w:t>
      </w:r>
    </w:p>
    <w:p w:rsidR="00E94EE5" w:rsidRPr="00E94EE5" w:rsidRDefault="00E94EE5" w:rsidP="00E94EE5">
      <w:pPr>
        <w:autoSpaceDE w:val="0"/>
        <w:autoSpaceDN w:val="0"/>
        <w:adjustRightInd w:val="0"/>
        <w:jc w:val="both"/>
        <w:rPr>
          <w:rFonts w:eastAsiaTheme="minorHAnsi"/>
          <w:color w:val="000000"/>
          <w:lang w:val="bg-BG"/>
        </w:rPr>
      </w:pPr>
      <w:r w:rsidRPr="00E94EE5">
        <w:rPr>
          <w:rFonts w:eastAsiaTheme="minorHAnsi"/>
          <w:color w:val="000000"/>
          <w:lang w:val="bg-BG"/>
        </w:rPr>
        <w:t>„Доставка на Тороразпръсквачка навесна двудискова с вместимост 800 л, с пределна стойност в размер на 2000 лева без ДДС.</w:t>
      </w:r>
    </w:p>
    <w:p w:rsidR="00D258F1" w:rsidRPr="00316A5F" w:rsidRDefault="00D258F1" w:rsidP="00316A5F">
      <w:pPr>
        <w:pStyle w:val="Default"/>
        <w:jc w:val="both"/>
        <w:rPr>
          <w:rFonts w:ascii="Times New Roman" w:hAnsi="Times New Roman" w:cs="Times New Roman"/>
        </w:rPr>
      </w:pPr>
      <w:r w:rsidRPr="00D258F1">
        <w:rPr>
          <w:rFonts w:ascii="Times New Roman" w:hAnsi="Times New Roman" w:cs="Times New Roman"/>
          <w:b/>
          <w:u w:val="single"/>
        </w:rPr>
        <w:t>Забележка:</w:t>
      </w:r>
      <w:r>
        <w:rPr>
          <w:rFonts w:ascii="Times New Roman" w:hAnsi="Times New Roman" w:cs="Times New Roman"/>
        </w:rPr>
        <w:t xml:space="preserve"> Участниците имат право да подават оферти за една или повече обособени позиции.</w:t>
      </w:r>
    </w:p>
    <w:p w:rsidR="0094326E" w:rsidRPr="00082AD3" w:rsidRDefault="001F59D1" w:rsidP="00082AD3">
      <w:pPr>
        <w:spacing w:line="276" w:lineRule="auto"/>
        <w:jc w:val="both"/>
        <w:outlineLvl w:val="0"/>
        <w:rPr>
          <w:rFonts w:eastAsiaTheme="minorHAnsi"/>
          <w:lang w:val="ru-RU"/>
        </w:rPr>
      </w:pPr>
      <w:r w:rsidRPr="00082AD3">
        <w:rPr>
          <w:rFonts w:eastAsia="Calibri"/>
          <w:b/>
          <w:bCs/>
          <w:color w:val="000000"/>
          <w:lang w:val="bg-BG" w:eastAsia="bg-BG"/>
        </w:rPr>
        <w:t>2</w:t>
      </w:r>
      <w:r w:rsidRPr="00082AD3">
        <w:rPr>
          <w:rFonts w:eastAsia="Calibri"/>
          <w:b/>
          <w:bCs/>
          <w:lang w:val="bg-BG" w:eastAsia="bg-BG"/>
        </w:rPr>
        <w:t>.</w:t>
      </w:r>
      <w:r w:rsidRPr="00082AD3">
        <w:rPr>
          <w:rFonts w:eastAsia="Calibri"/>
          <w:lang w:val="bg-BG" w:eastAsia="bg-BG"/>
        </w:rPr>
        <w:t xml:space="preserve"> </w:t>
      </w:r>
      <w:r w:rsidRPr="00082AD3">
        <w:rPr>
          <w:rFonts w:eastAsia="Calibri"/>
          <w:b/>
          <w:bCs/>
          <w:lang w:val="bg-BG"/>
        </w:rPr>
        <w:t>Място на изпълнение на поръчката-</w:t>
      </w:r>
      <w:r w:rsidRPr="00082AD3">
        <w:rPr>
          <w:rFonts w:eastAsia="Calibri"/>
          <w:color w:val="000000"/>
          <w:lang w:val="bg-BG" w:eastAsia="bg-BG"/>
        </w:rPr>
        <w:t xml:space="preserve"> </w:t>
      </w:r>
      <w:r w:rsidRPr="00082AD3">
        <w:rPr>
          <w:rFonts w:eastAsia="Calibri"/>
          <w:b/>
          <w:bCs/>
          <w:lang w:val="bg-BG"/>
        </w:rPr>
        <w:t xml:space="preserve">ТП ДЛС „Шерба“, </w:t>
      </w:r>
      <w:r w:rsidR="000B4151">
        <w:rPr>
          <w:rFonts w:eastAsiaTheme="minorHAnsi"/>
          <w:color w:val="FF0000"/>
          <w:lang w:val="be-BY"/>
        </w:rPr>
        <w:t>с.Горен чифлик, обл.Варна, ул.”Шерба №7</w:t>
      </w:r>
    </w:p>
    <w:p w:rsidR="001F59D1" w:rsidRPr="00082AD3" w:rsidRDefault="001F59D1" w:rsidP="00082AD3">
      <w:pPr>
        <w:tabs>
          <w:tab w:val="left" w:pos="567"/>
        </w:tabs>
        <w:spacing w:line="276" w:lineRule="auto"/>
        <w:jc w:val="both"/>
        <w:rPr>
          <w:rFonts w:eastAsiaTheme="minorHAnsi"/>
          <w:lang w:val="bg-BG"/>
        </w:rPr>
      </w:pPr>
      <w:r w:rsidRPr="00082AD3">
        <w:rPr>
          <w:rFonts w:eastAsia="Calibri"/>
          <w:b/>
          <w:bCs/>
          <w:lang w:val="bg-BG" w:eastAsia="bg-BG"/>
        </w:rPr>
        <w:t>3</w:t>
      </w:r>
      <w:r w:rsidRPr="00082AD3">
        <w:rPr>
          <w:rFonts w:eastAsia="Calibri"/>
          <w:b/>
          <w:bCs/>
          <w:lang w:eastAsia="bg-BG"/>
        </w:rPr>
        <w:t xml:space="preserve">. </w:t>
      </w:r>
      <w:r w:rsidRPr="00082AD3">
        <w:rPr>
          <w:rFonts w:eastAsia="Calibri"/>
          <w:b/>
          <w:lang w:val="bg-BG"/>
        </w:rPr>
        <w:t xml:space="preserve">Срок на договора </w:t>
      </w:r>
      <w:r w:rsidR="004F0849" w:rsidRPr="00082AD3">
        <w:rPr>
          <w:rFonts w:eastAsia="Calibri"/>
          <w:b/>
          <w:lang w:val="bg-BG"/>
        </w:rPr>
        <w:t>–</w:t>
      </w:r>
      <w:r w:rsidRPr="00082AD3">
        <w:rPr>
          <w:rFonts w:eastAsia="Calibri"/>
          <w:b/>
          <w:lang w:val="bg-BG"/>
        </w:rPr>
        <w:t xml:space="preserve"> </w:t>
      </w:r>
      <w:r w:rsidR="004F0849" w:rsidRPr="00082AD3">
        <w:rPr>
          <w:rFonts w:eastAsiaTheme="minorHAnsi"/>
          <w:lang w:val="bg-BG"/>
        </w:rPr>
        <w:t>31.12.2015г</w:t>
      </w:r>
    </w:p>
    <w:p w:rsidR="001F59D1" w:rsidRPr="00082AD3" w:rsidRDefault="001F59D1" w:rsidP="00082AD3">
      <w:pPr>
        <w:spacing w:line="276" w:lineRule="auto"/>
        <w:jc w:val="both"/>
        <w:rPr>
          <w:rFonts w:eastAsia="Calibri"/>
          <w:lang w:val="ru-RU" w:eastAsia="bg-BG"/>
        </w:rPr>
      </w:pPr>
      <w:r w:rsidRPr="00082AD3">
        <w:rPr>
          <w:rFonts w:eastAsia="Calibri"/>
          <w:b/>
          <w:bCs/>
          <w:lang w:val="bg-BG" w:eastAsia="bg-BG"/>
        </w:rPr>
        <w:t>4</w:t>
      </w:r>
      <w:r w:rsidRPr="00082AD3">
        <w:rPr>
          <w:rFonts w:eastAsia="Calibri"/>
          <w:b/>
          <w:lang w:eastAsia="bg-BG"/>
        </w:rPr>
        <w:t>.</w:t>
      </w:r>
      <w:r w:rsidRPr="00082AD3">
        <w:rPr>
          <w:rFonts w:eastAsia="Calibri"/>
          <w:b/>
          <w:lang w:val="bg-BG" w:eastAsia="bg-BG"/>
        </w:rPr>
        <w:t xml:space="preserve"> Условия по възлагане</w:t>
      </w:r>
      <w:r w:rsidR="0064134A" w:rsidRPr="00082AD3">
        <w:rPr>
          <w:rFonts w:eastAsia="Calibri"/>
          <w:b/>
          <w:lang w:val="bg-BG" w:eastAsia="bg-BG"/>
        </w:rPr>
        <w:t xml:space="preserve"> и</w:t>
      </w:r>
      <w:r w:rsidRPr="00082AD3">
        <w:rPr>
          <w:rFonts w:eastAsia="Calibri"/>
          <w:b/>
          <w:lang w:val="bg-BG" w:eastAsia="bg-BG"/>
        </w:rPr>
        <w:t xml:space="preserve"> о</w:t>
      </w:r>
      <w:r w:rsidRPr="00082AD3">
        <w:rPr>
          <w:rFonts w:eastAsia="Calibri"/>
          <w:b/>
          <w:lang w:val="ru-RU" w:eastAsia="bg-BG"/>
        </w:rPr>
        <w:t>тчитане на дейностите</w:t>
      </w:r>
      <w:r w:rsidRPr="00082AD3">
        <w:rPr>
          <w:rFonts w:eastAsia="Calibri"/>
          <w:lang w:val="ru-RU" w:eastAsia="bg-BG"/>
        </w:rPr>
        <w:t xml:space="preserve"> по договора: </w:t>
      </w:r>
    </w:p>
    <w:p w:rsidR="001F59D1" w:rsidRPr="00082AD3" w:rsidRDefault="001F59D1" w:rsidP="00082AD3">
      <w:pPr>
        <w:spacing w:line="276" w:lineRule="auto"/>
        <w:jc w:val="both"/>
        <w:rPr>
          <w:rFonts w:eastAsia="Calibri"/>
          <w:lang w:val="ru-RU" w:eastAsia="bg-BG"/>
        </w:rPr>
      </w:pPr>
      <w:r w:rsidRPr="00082AD3">
        <w:rPr>
          <w:rFonts w:eastAsia="Calibri"/>
          <w:lang w:val="ru-RU" w:eastAsia="bg-BG"/>
        </w:rPr>
        <w:lastRenderedPageBreak/>
        <w:t>4.1. Възлагането на дейностите е както следва:</w:t>
      </w:r>
    </w:p>
    <w:p w:rsidR="001F59D1" w:rsidRPr="00082AD3" w:rsidRDefault="001F59D1" w:rsidP="00082AD3">
      <w:pPr>
        <w:widowControl w:val="0"/>
        <w:jc w:val="both"/>
        <w:rPr>
          <w:rFonts w:eastAsia="Calibri"/>
          <w:b/>
          <w:color w:val="FF0000"/>
          <w:lang w:val="az-Cyrl-AZ" w:eastAsia="bg-BG"/>
        </w:rPr>
      </w:pPr>
      <w:r w:rsidRPr="00082AD3">
        <w:rPr>
          <w:rFonts w:eastAsia="Calibri"/>
          <w:color w:val="000000"/>
          <w:lang w:val="az-Cyrl-AZ" w:eastAsia="bg-BG"/>
        </w:rPr>
        <w:t>Доставката ще се извършва след предварителна заявка, подадена</w:t>
      </w:r>
      <w:r w:rsidRPr="00082AD3">
        <w:rPr>
          <w:rFonts w:eastAsia="Calibri"/>
          <w:color w:val="000000"/>
          <w:lang w:val="bg-BG" w:eastAsia="bg-BG"/>
        </w:rPr>
        <w:t xml:space="preserve"> по факс или email, в срок не по- дълъг от </w:t>
      </w:r>
      <w:r w:rsidR="00316A5F" w:rsidRPr="00316A5F">
        <w:rPr>
          <w:rFonts w:eastAsia="Calibri"/>
          <w:b/>
          <w:color w:val="000000"/>
          <w:lang w:val="bg-BG" w:eastAsia="bg-BG"/>
        </w:rPr>
        <w:t>30 /тридесет/</w:t>
      </w:r>
      <w:r w:rsidRPr="00082AD3">
        <w:rPr>
          <w:rFonts w:eastAsia="Calibri"/>
          <w:color w:val="000000"/>
          <w:lang w:val="bg-BG" w:eastAsia="bg-BG"/>
        </w:rPr>
        <w:t xml:space="preserve"> календарни дни, считано от датата на получаването й.</w:t>
      </w:r>
    </w:p>
    <w:p w:rsidR="003F7E30" w:rsidRPr="00082AD3" w:rsidRDefault="001F59D1" w:rsidP="00082AD3">
      <w:pPr>
        <w:widowControl w:val="0"/>
        <w:jc w:val="both"/>
        <w:rPr>
          <w:rFonts w:eastAsia="Calibri"/>
          <w:color w:val="000000"/>
          <w:lang w:val="az-Cyrl-AZ" w:eastAsia="bg-BG"/>
        </w:rPr>
      </w:pPr>
      <w:r w:rsidRPr="00082AD3">
        <w:rPr>
          <w:rFonts w:eastAsia="Calibri"/>
          <w:color w:val="000000"/>
          <w:lang w:val="az-Cyrl-AZ" w:eastAsia="bg-BG"/>
        </w:rPr>
        <w:t>4.2. Отчитане/приемане на дейностите</w:t>
      </w:r>
      <w:r w:rsidRPr="00082AD3">
        <w:rPr>
          <w:rFonts w:eastAsia="Calibri"/>
          <w:b/>
          <w:lang w:val="bg-BG"/>
        </w:rPr>
        <w:t xml:space="preserve"> </w:t>
      </w:r>
      <w:r w:rsidRPr="00082AD3">
        <w:rPr>
          <w:rFonts w:eastAsia="Calibri"/>
          <w:color w:val="000000"/>
          <w:lang w:val="bg-BG" w:eastAsia="bg-BG"/>
        </w:rPr>
        <w:t>ще се извършва на базата на приемо-предавателен протокол</w:t>
      </w:r>
      <w:r w:rsidRPr="00082AD3">
        <w:rPr>
          <w:rFonts w:eastAsia="Calibri"/>
          <w:color w:val="000000"/>
          <w:lang w:val="az-Cyrl-AZ" w:eastAsia="bg-BG"/>
        </w:rPr>
        <w:t xml:space="preserve"> и представяне на оригинална фактура</w:t>
      </w:r>
      <w:r w:rsidR="003F7E30" w:rsidRPr="00082AD3">
        <w:rPr>
          <w:rFonts w:eastAsia="Calibri"/>
          <w:color w:val="000000"/>
          <w:lang w:val="az-Cyrl-AZ" w:eastAsia="bg-BG"/>
        </w:rPr>
        <w:t xml:space="preserve"> , издадена от Изпълнителя</w:t>
      </w:r>
    </w:p>
    <w:p w:rsidR="000B4151" w:rsidRPr="00082AD3" w:rsidRDefault="003F7E30" w:rsidP="000B4151">
      <w:pPr>
        <w:spacing w:line="276" w:lineRule="auto"/>
        <w:jc w:val="both"/>
        <w:outlineLvl w:val="0"/>
        <w:rPr>
          <w:rFonts w:eastAsiaTheme="minorHAnsi"/>
          <w:lang w:val="ru-RU"/>
        </w:rPr>
      </w:pPr>
      <w:r w:rsidRPr="00082AD3">
        <w:rPr>
          <w:rFonts w:eastAsiaTheme="minorHAnsi"/>
          <w:lang w:val="ru-RU"/>
        </w:rPr>
        <w:t>4.3.</w:t>
      </w:r>
      <w:r w:rsidR="006C2BB2" w:rsidRPr="00082AD3">
        <w:rPr>
          <w:rFonts w:eastAsiaTheme="minorHAnsi"/>
          <w:lang w:val="ru-RU"/>
        </w:rPr>
        <w:t xml:space="preserve">Предложената цена следва да включва всички разходи на изпълнителя, свързани с изпълнението на поръчката,  включително </w:t>
      </w:r>
      <w:r w:rsidR="006C2BB2" w:rsidRPr="00082AD3">
        <w:rPr>
          <w:rFonts w:eastAsiaTheme="minorHAnsi"/>
          <w:lang w:val="be-BY"/>
        </w:rPr>
        <w:t>всички разходи по доставката им франко обекта на  възложителя :</w:t>
      </w:r>
      <w:r w:rsidRPr="00082AD3">
        <w:rPr>
          <w:rFonts w:eastAsiaTheme="minorHAnsi"/>
          <w:color w:val="FF0000"/>
          <w:lang w:val="be-BY"/>
        </w:rPr>
        <w:t xml:space="preserve"> </w:t>
      </w:r>
      <w:r w:rsidR="000B4151" w:rsidRPr="00082AD3">
        <w:rPr>
          <w:rFonts w:eastAsia="Calibri"/>
          <w:b/>
          <w:bCs/>
          <w:lang w:val="bg-BG"/>
        </w:rPr>
        <w:t xml:space="preserve">ТП ДЛС „Шерба“, </w:t>
      </w:r>
      <w:r w:rsidR="000B4151">
        <w:rPr>
          <w:rFonts w:eastAsiaTheme="minorHAnsi"/>
          <w:color w:val="FF0000"/>
          <w:lang w:val="be-BY"/>
        </w:rPr>
        <w:t>с.Горен чифлик, обл.Варна, ул.”Шерба №7</w:t>
      </w:r>
    </w:p>
    <w:p w:rsidR="000B4151" w:rsidRDefault="007E13E8" w:rsidP="000B4151">
      <w:pPr>
        <w:autoSpaceDE w:val="0"/>
        <w:autoSpaceDN w:val="0"/>
        <w:adjustRightInd w:val="0"/>
        <w:spacing w:line="276" w:lineRule="auto"/>
        <w:jc w:val="both"/>
        <w:rPr>
          <w:rFonts w:eastAsiaTheme="minorHAnsi"/>
          <w:lang w:val="bg-BG"/>
        </w:rPr>
      </w:pPr>
      <w:r>
        <w:rPr>
          <w:rFonts w:eastAsiaTheme="minorHAnsi"/>
          <w:lang w:val="bg-BG"/>
        </w:rPr>
        <w:t xml:space="preserve"> </w:t>
      </w:r>
      <w:r w:rsidR="00C37DA0">
        <w:rPr>
          <w:rFonts w:eastAsiaTheme="minorHAnsi"/>
          <w:lang w:val="bg-BG"/>
        </w:rPr>
        <w:t>4.4.</w:t>
      </w:r>
      <w:r>
        <w:rPr>
          <w:rFonts w:eastAsiaTheme="minorHAnsi"/>
          <w:lang w:val="bg-BG"/>
        </w:rPr>
        <w:t xml:space="preserve">  </w:t>
      </w:r>
      <w:r w:rsidRPr="007E13E8">
        <w:rPr>
          <w:rFonts w:eastAsiaTheme="minorHAnsi"/>
          <w:lang w:val="bg-BG"/>
        </w:rPr>
        <w:t>Стойността на поръчка</w:t>
      </w:r>
      <w:r w:rsidR="00316A5F">
        <w:rPr>
          <w:rFonts w:eastAsiaTheme="minorHAnsi"/>
          <w:lang w:val="bg-BG"/>
        </w:rPr>
        <w:t>та</w:t>
      </w:r>
      <w:r w:rsidRPr="007E13E8">
        <w:rPr>
          <w:rFonts w:eastAsiaTheme="minorHAnsi"/>
          <w:lang w:val="bg-BG"/>
        </w:rPr>
        <w:t xml:space="preserve"> се определя въз основа на </w:t>
      </w:r>
      <w:r w:rsidR="00316A5F">
        <w:rPr>
          <w:rFonts w:eastAsiaTheme="minorHAnsi"/>
          <w:lang w:val="bg-BG"/>
        </w:rPr>
        <w:t xml:space="preserve">предложената  цена </w:t>
      </w:r>
      <w:r w:rsidRPr="007E13E8">
        <w:rPr>
          <w:rFonts w:eastAsiaTheme="minorHAnsi"/>
          <w:lang w:val="bg-BG"/>
        </w:rPr>
        <w:t>съгласно</w:t>
      </w:r>
      <w:r w:rsidR="004C4948">
        <w:rPr>
          <w:rFonts w:eastAsiaTheme="minorHAnsi"/>
          <w:lang w:val="bg-BG"/>
        </w:rPr>
        <w:t xml:space="preserve"> </w:t>
      </w:r>
      <w:r>
        <w:rPr>
          <w:rFonts w:eastAsiaTheme="minorHAnsi"/>
          <w:lang w:val="bg-BG"/>
        </w:rPr>
        <w:t>ценовото</w:t>
      </w:r>
      <w:r w:rsidRPr="007E13E8">
        <w:rPr>
          <w:rFonts w:eastAsiaTheme="minorHAnsi"/>
          <w:lang w:val="bg-BG"/>
        </w:rPr>
        <w:t xml:space="preserve"> предложение на </w:t>
      </w:r>
      <w:r>
        <w:rPr>
          <w:rFonts w:eastAsiaTheme="minorHAnsi"/>
          <w:lang w:val="bg-BG"/>
        </w:rPr>
        <w:t>участника</w:t>
      </w:r>
      <w:r w:rsidR="000B4151">
        <w:rPr>
          <w:rFonts w:eastAsiaTheme="minorHAnsi"/>
          <w:lang w:val="bg-BG"/>
        </w:rPr>
        <w:t xml:space="preserve">  </w:t>
      </w:r>
    </w:p>
    <w:p w:rsidR="00A404BB" w:rsidRPr="000B4151" w:rsidRDefault="00C37DA0" w:rsidP="000B4151">
      <w:pPr>
        <w:autoSpaceDE w:val="0"/>
        <w:autoSpaceDN w:val="0"/>
        <w:adjustRightInd w:val="0"/>
        <w:spacing w:line="276" w:lineRule="auto"/>
        <w:jc w:val="both"/>
        <w:rPr>
          <w:rFonts w:eastAsiaTheme="minorHAnsi"/>
          <w:lang w:val="bg-BG"/>
        </w:rPr>
      </w:pPr>
      <w:r>
        <w:rPr>
          <w:rFonts w:eastAsiaTheme="minorHAnsi"/>
          <w:lang w:val="bg-BG"/>
        </w:rPr>
        <w:t>4.</w:t>
      </w:r>
      <w:r w:rsidR="006E294E">
        <w:rPr>
          <w:rFonts w:eastAsiaTheme="minorHAnsi"/>
          <w:lang w:val="bg-BG"/>
        </w:rPr>
        <w:t>5</w:t>
      </w:r>
      <w:r>
        <w:rPr>
          <w:rFonts w:eastAsiaTheme="minorHAnsi"/>
          <w:lang w:val="bg-BG"/>
        </w:rPr>
        <w:t>.</w:t>
      </w:r>
      <w:proofErr w:type="spellStart"/>
      <w:r w:rsidR="00A404BB" w:rsidRPr="001B6783">
        <w:t>Срок</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валидност</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офертата</w:t>
      </w:r>
      <w:proofErr w:type="spellEnd"/>
      <w:r w:rsidR="00A404BB" w:rsidRPr="001B6783">
        <w:t xml:space="preserve">- </w:t>
      </w:r>
      <w:r w:rsidR="00A404BB" w:rsidRPr="001B6783">
        <w:rPr>
          <w:b/>
        </w:rPr>
        <w:t>90 /</w:t>
      </w:r>
      <w:proofErr w:type="spellStart"/>
      <w:r w:rsidR="00A404BB" w:rsidRPr="001B6783">
        <w:rPr>
          <w:b/>
        </w:rPr>
        <w:t>деветдесет</w:t>
      </w:r>
      <w:proofErr w:type="spellEnd"/>
      <w:r w:rsidR="00A404BB" w:rsidRPr="001B6783">
        <w:rPr>
          <w:b/>
        </w:rPr>
        <w:t xml:space="preserve">/ </w:t>
      </w:r>
      <w:proofErr w:type="spellStart"/>
      <w:r w:rsidR="00A404BB" w:rsidRPr="001B6783">
        <w:t>календарни</w:t>
      </w:r>
      <w:proofErr w:type="spellEnd"/>
      <w:r w:rsidR="00A404BB" w:rsidRPr="001B6783">
        <w:t xml:space="preserve"> </w:t>
      </w:r>
      <w:proofErr w:type="spellStart"/>
      <w:r w:rsidR="00A404BB" w:rsidRPr="001B6783">
        <w:t>дни</w:t>
      </w:r>
      <w:proofErr w:type="spellEnd"/>
      <w:r w:rsidR="00A404BB" w:rsidRPr="001B6783">
        <w:t xml:space="preserve"> </w:t>
      </w:r>
      <w:proofErr w:type="spellStart"/>
      <w:r w:rsidR="00A404BB" w:rsidRPr="001B6783">
        <w:t>включително</w:t>
      </w:r>
      <w:proofErr w:type="spellEnd"/>
      <w:r w:rsidR="00A404BB" w:rsidRPr="001B6783">
        <w:t xml:space="preserve">, </w:t>
      </w:r>
      <w:proofErr w:type="spellStart"/>
      <w:r w:rsidR="00A404BB" w:rsidRPr="001B6783">
        <w:t>считано</w:t>
      </w:r>
      <w:proofErr w:type="spellEnd"/>
      <w:r w:rsidR="00A404BB" w:rsidRPr="001B6783">
        <w:t xml:space="preserve"> </w:t>
      </w:r>
      <w:proofErr w:type="spellStart"/>
      <w:r w:rsidR="00A404BB" w:rsidRPr="001B6783">
        <w:t>от</w:t>
      </w:r>
      <w:proofErr w:type="spellEnd"/>
      <w:r w:rsidR="00A404BB" w:rsidRPr="001B6783">
        <w:t xml:space="preserve"> </w:t>
      </w:r>
      <w:proofErr w:type="spellStart"/>
      <w:r w:rsidR="00A404BB" w:rsidRPr="001B6783">
        <w:t>крайния</w:t>
      </w:r>
      <w:proofErr w:type="spellEnd"/>
      <w:r w:rsidR="00A404BB" w:rsidRPr="001B6783">
        <w:t xml:space="preserve"> </w:t>
      </w:r>
      <w:proofErr w:type="spellStart"/>
      <w:r w:rsidR="00A404BB" w:rsidRPr="001B6783">
        <w:t>срок</w:t>
      </w:r>
      <w:proofErr w:type="spellEnd"/>
      <w:r w:rsidR="00A404BB" w:rsidRPr="001B6783">
        <w:t xml:space="preserve"> </w:t>
      </w:r>
      <w:proofErr w:type="spellStart"/>
      <w:r w:rsidR="00A404BB" w:rsidRPr="001B6783">
        <w:t>за</w:t>
      </w:r>
      <w:proofErr w:type="spellEnd"/>
      <w:r w:rsidR="00A404BB" w:rsidRPr="001B6783">
        <w:t xml:space="preserve"> </w:t>
      </w:r>
      <w:proofErr w:type="spellStart"/>
      <w:r w:rsidR="00A404BB" w:rsidRPr="001B6783">
        <w:t>получаване</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офертите</w:t>
      </w:r>
      <w:proofErr w:type="spellEnd"/>
      <w:r w:rsidR="00A404BB" w:rsidRPr="001B6783">
        <w:t xml:space="preserve">. </w:t>
      </w:r>
    </w:p>
    <w:p w:rsidR="00A404BB" w:rsidRDefault="00A404BB" w:rsidP="00A404BB">
      <w:pPr>
        <w:spacing w:line="20" w:lineRule="atLeast"/>
        <w:ind w:firstLine="170"/>
        <w:jc w:val="both"/>
      </w:pPr>
    </w:p>
    <w:p w:rsidR="00A404BB" w:rsidRPr="00F506E1" w:rsidRDefault="00A404BB" w:rsidP="00A404BB">
      <w:pPr>
        <w:ind w:left="709"/>
        <w:jc w:val="both"/>
        <w:rPr>
          <w:b/>
        </w:rPr>
      </w:pPr>
      <w:r w:rsidRPr="00F506E1">
        <w:rPr>
          <w:b/>
        </w:rPr>
        <w:t>РЕКЛАМАЦИИ</w:t>
      </w:r>
    </w:p>
    <w:p w:rsidR="00A404BB" w:rsidRPr="00F506E1" w:rsidRDefault="00A404BB" w:rsidP="00A404BB">
      <w:pPr>
        <w:ind w:firstLine="709"/>
        <w:jc w:val="both"/>
      </w:pPr>
      <w:proofErr w:type="spellStart"/>
      <w:r w:rsidRPr="00F506E1">
        <w:t>При</w:t>
      </w:r>
      <w:proofErr w:type="spellEnd"/>
      <w:r w:rsidRPr="00F506E1">
        <w:t xml:space="preserve"> </w:t>
      </w:r>
      <w:proofErr w:type="spellStart"/>
      <w:r w:rsidRPr="00F506E1">
        <w:t>установяване</w:t>
      </w:r>
      <w:proofErr w:type="spellEnd"/>
      <w:r w:rsidRPr="00F506E1">
        <w:t xml:space="preserve"> в </w:t>
      </w:r>
      <w:proofErr w:type="spellStart"/>
      <w:r w:rsidRPr="00F506E1">
        <w:t>последствие</w:t>
      </w:r>
      <w:proofErr w:type="spellEnd"/>
      <w:r w:rsidRPr="00F506E1">
        <w:t xml:space="preserve"> </w:t>
      </w:r>
      <w:proofErr w:type="spellStart"/>
      <w:r w:rsidRPr="00F506E1">
        <w:t>на</w:t>
      </w:r>
      <w:proofErr w:type="spellEnd"/>
      <w:r w:rsidRPr="00F506E1">
        <w:t xml:space="preserve"> </w:t>
      </w:r>
      <w:proofErr w:type="spellStart"/>
      <w:r w:rsidRPr="00F506E1">
        <w:t>влошени</w:t>
      </w:r>
      <w:proofErr w:type="spellEnd"/>
      <w:r w:rsidRPr="00F506E1">
        <w:t xml:space="preserve"> </w:t>
      </w:r>
      <w:proofErr w:type="spellStart"/>
      <w:r w:rsidRPr="00F506E1">
        <w:t>качества</w:t>
      </w:r>
      <w:proofErr w:type="spellEnd"/>
      <w:r w:rsidRPr="00F506E1">
        <w:t xml:space="preserve"> и </w:t>
      </w:r>
      <w:proofErr w:type="spellStart"/>
      <w:r w:rsidRPr="00F506E1">
        <w:t>негодност</w:t>
      </w:r>
      <w:proofErr w:type="spellEnd"/>
      <w:r w:rsidRPr="00F506E1">
        <w:t xml:space="preserve"> </w:t>
      </w:r>
      <w:proofErr w:type="spellStart"/>
      <w:r w:rsidRPr="00F506E1">
        <w:t>на</w:t>
      </w:r>
      <w:proofErr w:type="spellEnd"/>
      <w:r w:rsidRPr="00F506E1">
        <w:t xml:space="preserve"> </w:t>
      </w:r>
      <w:proofErr w:type="spellStart"/>
      <w:r w:rsidRPr="00F506E1">
        <w:t>стоката</w:t>
      </w:r>
      <w:proofErr w:type="spellEnd"/>
      <w:r w:rsidRPr="00F506E1">
        <w:t xml:space="preserve"> </w:t>
      </w:r>
      <w:proofErr w:type="spellStart"/>
      <w:r w:rsidRPr="00F506E1">
        <w:t>доставена</w:t>
      </w:r>
      <w:proofErr w:type="spellEnd"/>
      <w:r w:rsidRPr="00F506E1">
        <w:t xml:space="preserve"> </w:t>
      </w:r>
      <w:proofErr w:type="spellStart"/>
      <w:r w:rsidRPr="00F506E1">
        <w:t>от</w:t>
      </w:r>
      <w:proofErr w:type="spellEnd"/>
      <w:r w:rsidRPr="00F506E1">
        <w:t xml:space="preserve"> </w:t>
      </w:r>
      <w:proofErr w:type="spellStart"/>
      <w:r w:rsidRPr="00F506E1">
        <w:t>Изпълнителя</w:t>
      </w:r>
      <w:proofErr w:type="spellEnd"/>
      <w:r w:rsidRPr="00F506E1">
        <w:t xml:space="preserve">, </w:t>
      </w:r>
      <w:proofErr w:type="spellStart"/>
      <w:r w:rsidRPr="00F506E1">
        <w:t>Възложителят</w:t>
      </w:r>
      <w:proofErr w:type="spellEnd"/>
      <w:r w:rsidRPr="00F506E1">
        <w:t xml:space="preserve"> </w:t>
      </w:r>
      <w:proofErr w:type="spellStart"/>
      <w:r w:rsidRPr="00F506E1">
        <w:t>си</w:t>
      </w:r>
      <w:proofErr w:type="spellEnd"/>
      <w:r w:rsidRPr="00F506E1">
        <w:t xml:space="preserve"> </w:t>
      </w:r>
      <w:proofErr w:type="spellStart"/>
      <w:r w:rsidRPr="00F506E1">
        <w:t>запазва</w:t>
      </w:r>
      <w:proofErr w:type="spellEnd"/>
      <w:r w:rsidRPr="00F506E1">
        <w:t xml:space="preserve"> </w:t>
      </w:r>
      <w:proofErr w:type="spellStart"/>
      <w:r w:rsidRPr="00F506E1">
        <w:t>правото</w:t>
      </w:r>
      <w:proofErr w:type="spellEnd"/>
      <w:r w:rsidRPr="00F506E1">
        <w:t xml:space="preserve"> </w:t>
      </w:r>
      <w:proofErr w:type="spellStart"/>
      <w:r w:rsidRPr="00F506E1">
        <w:t>да</w:t>
      </w:r>
      <w:proofErr w:type="spellEnd"/>
      <w:r w:rsidRPr="00F506E1">
        <w:t xml:space="preserve"> </w:t>
      </w:r>
      <w:proofErr w:type="spellStart"/>
      <w:r w:rsidRPr="00F506E1">
        <w:t>изисква</w:t>
      </w:r>
      <w:proofErr w:type="spellEnd"/>
      <w:r w:rsidRPr="00F506E1">
        <w:t xml:space="preserve"> </w:t>
      </w:r>
      <w:proofErr w:type="spellStart"/>
      <w:r w:rsidRPr="00F506E1">
        <w:t>подмяна</w:t>
      </w:r>
      <w:proofErr w:type="spellEnd"/>
      <w:r w:rsidRPr="00F506E1">
        <w:t xml:space="preserve"> </w:t>
      </w:r>
      <w:proofErr w:type="spellStart"/>
      <w:r w:rsidRPr="00F506E1">
        <w:t>на</w:t>
      </w:r>
      <w:proofErr w:type="spellEnd"/>
      <w:r w:rsidRPr="00F506E1">
        <w:t xml:space="preserve"> </w:t>
      </w:r>
      <w:proofErr w:type="spellStart"/>
      <w:r w:rsidRPr="00F506E1">
        <w:t>същата</w:t>
      </w:r>
      <w:proofErr w:type="spellEnd"/>
      <w:r w:rsidRPr="00F506E1">
        <w:t xml:space="preserve">, в </w:t>
      </w:r>
      <w:proofErr w:type="spellStart"/>
      <w:proofErr w:type="gramStart"/>
      <w:r w:rsidRPr="00F506E1">
        <w:t>съответствие</w:t>
      </w:r>
      <w:proofErr w:type="spellEnd"/>
      <w:r w:rsidRPr="00F506E1">
        <w:t xml:space="preserve">  с</w:t>
      </w:r>
      <w:proofErr w:type="gramEnd"/>
      <w:r w:rsidRPr="00F506E1">
        <w:t xml:space="preserve"> </w:t>
      </w:r>
      <w:proofErr w:type="spellStart"/>
      <w:r w:rsidRPr="00F506E1">
        <w:t>условията</w:t>
      </w:r>
      <w:proofErr w:type="spellEnd"/>
      <w:r w:rsidRPr="00F506E1">
        <w:t xml:space="preserve"> и </w:t>
      </w:r>
      <w:proofErr w:type="spellStart"/>
      <w:r w:rsidRPr="00F506E1">
        <w:t>изискванията</w:t>
      </w:r>
      <w:proofErr w:type="spellEnd"/>
      <w:r w:rsidRPr="00F506E1">
        <w:t xml:space="preserve"> в </w:t>
      </w:r>
      <w:proofErr w:type="spellStart"/>
      <w:r w:rsidRPr="00F506E1">
        <w:t>документацията</w:t>
      </w:r>
      <w:proofErr w:type="spellEnd"/>
      <w:r w:rsidRPr="00F506E1">
        <w:t xml:space="preserve">, </w:t>
      </w:r>
      <w:proofErr w:type="spellStart"/>
      <w:r w:rsidRPr="00F506E1">
        <w:t>подписания</w:t>
      </w:r>
      <w:proofErr w:type="spellEnd"/>
      <w:r w:rsidRPr="00F506E1">
        <w:t xml:space="preserve"> </w:t>
      </w:r>
      <w:proofErr w:type="spellStart"/>
      <w:r w:rsidRPr="00F506E1">
        <w:t>договор</w:t>
      </w:r>
      <w:proofErr w:type="spellEnd"/>
      <w:r w:rsidRPr="00F506E1">
        <w:t xml:space="preserve"> и </w:t>
      </w:r>
      <w:proofErr w:type="spellStart"/>
      <w:r>
        <w:t>техническата</w:t>
      </w:r>
      <w:proofErr w:type="spellEnd"/>
      <w:r>
        <w:t xml:space="preserve"> </w:t>
      </w:r>
      <w:proofErr w:type="spellStart"/>
      <w:r w:rsidRPr="00F506E1">
        <w:t>спецификация</w:t>
      </w:r>
      <w:proofErr w:type="spellEnd"/>
      <w:r w:rsidRPr="00F506E1">
        <w:t xml:space="preserve">. </w:t>
      </w:r>
    </w:p>
    <w:p w:rsidR="00A404BB" w:rsidRPr="00F506E1" w:rsidRDefault="00A404BB" w:rsidP="00A404BB">
      <w:pPr>
        <w:ind w:firstLine="709"/>
        <w:jc w:val="both"/>
      </w:pPr>
      <w:proofErr w:type="spellStart"/>
      <w:r w:rsidRPr="00F506E1">
        <w:t>Изпълнителят</w:t>
      </w:r>
      <w:proofErr w:type="spellEnd"/>
      <w:r w:rsidRPr="00F506E1">
        <w:t xml:space="preserve"> е </w:t>
      </w:r>
      <w:proofErr w:type="spellStart"/>
      <w:r w:rsidRPr="00F506E1">
        <w:t>длъжен</w:t>
      </w:r>
      <w:proofErr w:type="spellEnd"/>
      <w:r w:rsidRPr="00F506E1">
        <w:t xml:space="preserve"> </w:t>
      </w:r>
      <w:proofErr w:type="spellStart"/>
      <w:r w:rsidRPr="00F506E1">
        <w:t>да</w:t>
      </w:r>
      <w:proofErr w:type="spellEnd"/>
      <w:r w:rsidRPr="00F506E1">
        <w:t xml:space="preserve"> </w:t>
      </w:r>
      <w:proofErr w:type="spellStart"/>
      <w:r w:rsidRPr="00F506E1">
        <w:t>подмени</w:t>
      </w:r>
      <w:proofErr w:type="spellEnd"/>
      <w:r w:rsidRPr="00F506E1">
        <w:t xml:space="preserve"> </w:t>
      </w:r>
      <w:proofErr w:type="spellStart"/>
      <w:r w:rsidRPr="00F506E1">
        <w:t>за</w:t>
      </w:r>
      <w:proofErr w:type="spellEnd"/>
      <w:r w:rsidRPr="00F506E1">
        <w:t xml:space="preserve"> </w:t>
      </w:r>
      <w:proofErr w:type="spellStart"/>
      <w:r w:rsidRPr="00F506E1">
        <w:t>своя</w:t>
      </w:r>
      <w:proofErr w:type="spellEnd"/>
      <w:r w:rsidRPr="00F506E1">
        <w:t xml:space="preserve"> </w:t>
      </w:r>
      <w:proofErr w:type="spellStart"/>
      <w:r w:rsidRPr="00F506E1">
        <w:t>сметка</w:t>
      </w:r>
      <w:proofErr w:type="spellEnd"/>
      <w:r w:rsidRPr="00F506E1">
        <w:t xml:space="preserve"> </w:t>
      </w:r>
      <w:proofErr w:type="spellStart"/>
      <w:r w:rsidRPr="00F506E1">
        <w:t>стоката</w:t>
      </w:r>
      <w:proofErr w:type="spellEnd"/>
      <w:r w:rsidRPr="00F506E1">
        <w:t xml:space="preserve">, </w:t>
      </w:r>
      <w:proofErr w:type="spellStart"/>
      <w:r w:rsidRPr="00F506E1">
        <w:t>която</w:t>
      </w:r>
      <w:proofErr w:type="spellEnd"/>
      <w:r w:rsidRPr="00F506E1">
        <w:t xml:space="preserve"> </w:t>
      </w:r>
      <w:proofErr w:type="spellStart"/>
      <w:r w:rsidRPr="00F506E1">
        <w:t>трябва</w:t>
      </w:r>
      <w:proofErr w:type="spellEnd"/>
      <w:r w:rsidRPr="00F506E1">
        <w:t xml:space="preserve"> </w:t>
      </w:r>
      <w:proofErr w:type="spellStart"/>
      <w:r w:rsidRPr="00F506E1">
        <w:t>да</w:t>
      </w:r>
      <w:proofErr w:type="spellEnd"/>
      <w:r w:rsidRPr="00F506E1">
        <w:t xml:space="preserve"> е </w:t>
      </w:r>
      <w:proofErr w:type="spellStart"/>
      <w:r w:rsidRPr="00F506E1">
        <w:t>със</w:t>
      </w:r>
      <w:proofErr w:type="spellEnd"/>
      <w:r w:rsidRPr="00F506E1">
        <w:t xml:space="preserve"> </w:t>
      </w:r>
      <w:proofErr w:type="spellStart"/>
      <w:r w:rsidRPr="00F506E1">
        <w:t>същите</w:t>
      </w:r>
      <w:proofErr w:type="spellEnd"/>
      <w:r w:rsidRPr="00F506E1">
        <w:t xml:space="preserve"> </w:t>
      </w:r>
      <w:proofErr w:type="spellStart"/>
      <w:r w:rsidRPr="00F506E1">
        <w:t>или</w:t>
      </w:r>
      <w:proofErr w:type="spellEnd"/>
      <w:r w:rsidRPr="00F506E1">
        <w:t xml:space="preserve"> с </w:t>
      </w:r>
      <w:proofErr w:type="spellStart"/>
      <w:r w:rsidRPr="00F506E1">
        <w:t>по-</w:t>
      </w:r>
      <w:proofErr w:type="gramStart"/>
      <w:r w:rsidRPr="00F506E1">
        <w:t>високи</w:t>
      </w:r>
      <w:proofErr w:type="spellEnd"/>
      <w:r w:rsidRPr="00F506E1">
        <w:t xml:space="preserve">  </w:t>
      </w:r>
      <w:proofErr w:type="spellStart"/>
      <w:r w:rsidRPr="00F506E1">
        <w:t>параметри</w:t>
      </w:r>
      <w:proofErr w:type="spellEnd"/>
      <w:proofErr w:type="gramEnd"/>
      <w:r w:rsidRPr="00F506E1">
        <w:t xml:space="preserve">, </w:t>
      </w:r>
      <w:proofErr w:type="spellStart"/>
      <w:r w:rsidRPr="00F506E1">
        <w:t>качество</w:t>
      </w:r>
      <w:proofErr w:type="spellEnd"/>
      <w:r w:rsidRPr="00F506E1">
        <w:t xml:space="preserve"> и </w:t>
      </w:r>
      <w:proofErr w:type="spellStart"/>
      <w:r w:rsidRPr="00F506E1">
        <w:t>да</w:t>
      </w:r>
      <w:proofErr w:type="spellEnd"/>
      <w:r w:rsidRPr="00F506E1">
        <w:t xml:space="preserve"> е в </w:t>
      </w:r>
      <w:proofErr w:type="spellStart"/>
      <w:r w:rsidRPr="00F506E1">
        <w:t>срока</w:t>
      </w:r>
      <w:proofErr w:type="spellEnd"/>
      <w:r w:rsidRPr="00F506E1">
        <w:t xml:space="preserve"> </w:t>
      </w:r>
      <w:proofErr w:type="spellStart"/>
      <w:r w:rsidRPr="00F506E1">
        <w:t>на</w:t>
      </w:r>
      <w:proofErr w:type="spellEnd"/>
      <w:r w:rsidRPr="00F506E1">
        <w:t xml:space="preserve"> </w:t>
      </w:r>
      <w:proofErr w:type="spellStart"/>
      <w:r w:rsidRPr="00F506E1">
        <w:t>годност</w:t>
      </w:r>
      <w:proofErr w:type="spellEnd"/>
      <w:r>
        <w:t xml:space="preserve">, </w:t>
      </w:r>
      <w:proofErr w:type="spellStart"/>
      <w:r>
        <w:t>при</w:t>
      </w:r>
      <w:proofErr w:type="spellEnd"/>
      <w:r>
        <w:t xml:space="preserve"> </w:t>
      </w:r>
      <w:proofErr w:type="spellStart"/>
      <w:r>
        <w:t>условията</w:t>
      </w:r>
      <w:proofErr w:type="spellEnd"/>
      <w:r>
        <w:t xml:space="preserve"> и </w:t>
      </w:r>
      <w:proofErr w:type="spellStart"/>
      <w:r>
        <w:t>сроковете</w:t>
      </w:r>
      <w:proofErr w:type="spellEnd"/>
      <w:r>
        <w:t xml:space="preserve"> </w:t>
      </w:r>
      <w:proofErr w:type="spellStart"/>
      <w:r>
        <w:t>на</w:t>
      </w:r>
      <w:proofErr w:type="spellEnd"/>
      <w:r>
        <w:t xml:space="preserve"> </w:t>
      </w:r>
      <w:proofErr w:type="spellStart"/>
      <w:r>
        <w:t>договора</w:t>
      </w:r>
      <w:proofErr w:type="spellEnd"/>
      <w:r>
        <w:t>.</w:t>
      </w:r>
    </w:p>
    <w:p w:rsidR="00A404BB" w:rsidRPr="00082AD3" w:rsidRDefault="00A404BB" w:rsidP="00082AD3">
      <w:pPr>
        <w:spacing w:line="276" w:lineRule="auto"/>
        <w:jc w:val="both"/>
        <w:rPr>
          <w:rFonts w:eastAsiaTheme="minorHAnsi"/>
          <w:lang w:val="bg-BG"/>
        </w:rPr>
      </w:pP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t>РАЗДЕЛ ІІІ</w:t>
      </w: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t>ЦЕНИ И НАЧИН НА ПЛАЩАНЕ</w:t>
      </w:r>
    </w:p>
    <w:p w:rsidR="00B747B4" w:rsidRPr="00B43D51" w:rsidRDefault="00B43D51" w:rsidP="00B43D51">
      <w:pPr>
        <w:jc w:val="both"/>
        <w:rPr>
          <w:lang w:val="en-GB"/>
        </w:rPr>
      </w:pPr>
      <w:r>
        <w:rPr>
          <w:rFonts w:eastAsiaTheme="minorHAnsi"/>
          <w:lang w:val="bg-BG"/>
        </w:rPr>
        <w:t xml:space="preserve">      1.</w:t>
      </w:r>
      <w:r w:rsidR="00E24232" w:rsidRPr="00B43D51">
        <w:rPr>
          <w:rFonts w:eastAsiaTheme="minorHAnsi"/>
          <w:lang w:val="bg-BG"/>
        </w:rPr>
        <w:t xml:space="preserve">Прогнозната </w:t>
      </w:r>
      <w:r w:rsidRPr="00B43D51">
        <w:rPr>
          <w:rFonts w:eastAsiaTheme="minorHAnsi"/>
          <w:lang w:val="bg-BG"/>
        </w:rPr>
        <w:t xml:space="preserve">обща </w:t>
      </w:r>
      <w:r w:rsidR="00E24232" w:rsidRPr="00B43D51">
        <w:rPr>
          <w:rFonts w:eastAsiaTheme="minorHAnsi"/>
          <w:lang w:val="bg-BG"/>
        </w:rPr>
        <w:t xml:space="preserve">стойност на поръчката е </w:t>
      </w:r>
      <w:r w:rsidR="0046163D" w:rsidRPr="00B43D51">
        <w:rPr>
          <w:rFonts w:eastAsiaTheme="minorHAnsi"/>
          <w:lang w:val="bg-BG"/>
        </w:rPr>
        <w:t xml:space="preserve">в размер на </w:t>
      </w:r>
      <w:r w:rsidR="00711D8F" w:rsidRPr="00B43D51">
        <w:rPr>
          <w:rFonts w:eastAsiaTheme="minorHAnsi"/>
          <w:lang w:val="bg-BG"/>
        </w:rPr>
        <w:t>1</w:t>
      </w:r>
      <w:r w:rsidR="00E94EE5">
        <w:rPr>
          <w:rFonts w:eastAsiaTheme="minorHAnsi"/>
          <w:lang w:val="bg-BG"/>
        </w:rPr>
        <w:t>5</w:t>
      </w:r>
      <w:r w:rsidR="00711D8F" w:rsidRPr="00B43D51">
        <w:rPr>
          <w:rFonts w:eastAsiaTheme="minorHAnsi"/>
          <w:lang w:val="bg-BG"/>
        </w:rPr>
        <w:t>000</w:t>
      </w:r>
      <w:r w:rsidR="00E24232" w:rsidRPr="00B43D51">
        <w:rPr>
          <w:rFonts w:eastAsiaTheme="minorHAnsi"/>
          <w:b/>
          <w:bCs/>
          <w:lang w:val="bg-BG"/>
        </w:rPr>
        <w:t>(</w:t>
      </w:r>
      <w:r w:rsidR="00E94EE5">
        <w:rPr>
          <w:rFonts w:eastAsiaTheme="minorHAnsi"/>
          <w:b/>
          <w:bCs/>
          <w:lang w:val="bg-BG"/>
        </w:rPr>
        <w:t>пет</w:t>
      </w:r>
      <w:r w:rsidRPr="00B43D51">
        <w:rPr>
          <w:rFonts w:eastAsiaTheme="minorHAnsi"/>
          <w:b/>
          <w:bCs/>
          <w:lang w:val="bg-BG"/>
        </w:rPr>
        <w:t>на</w:t>
      </w:r>
      <w:r w:rsidR="00711D8F" w:rsidRPr="00B43D51">
        <w:rPr>
          <w:rFonts w:eastAsiaTheme="minorHAnsi"/>
          <w:b/>
          <w:bCs/>
          <w:lang w:val="bg-BG"/>
        </w:rPr>
        <w:t>десет</w:t>
      </w:r>
      <w:r w:rsidR="00C62E0F" w:rsidRPr="00B43D51">
        <w:rPr>
          <w:rFonts w:eastAsiaTheme="minorHAnsi"/>
          <w:b/>
          <w:bCs/>
          <w:lang w:val="bg-BG"/>
        </w:rPr>
        <w:t xml:space="preserve"> </w:t>
      </w:r>
      <w:r w:rsidR="00B2202B" w:rsidRPr="00B43D51">
        <w:rPr>
          <w:rFonts w:eastAsiaTheme="minorHAnsi"/>
          <w:b/>
          <w:bCs/>
          <w:lang w:val="bg-BG"/>
        </w:rPr>
        <w:t>хиляди</w:t>
      </w:r>
      <w:r w:rsidR="00E24232" w:rsidRPr="00B43D51">
        <w:rPr>
          <w:rFonts w:eastAsiaTheme="minorHAnsi"/>
          <w:b/>
          <w:bCs/>
          <w:lang w:val="bg-BG"/>
        </w:rPr>
        <w:t>) лева без ДДС</w:t>
      </w:r>
      <w:r w:rsidR="0046163D" w:rsidRPr="00B43D51">
        <w:rPr>
          <w:rFonts w:eastAsiaTheme="minorHAnsi"/>
          <w:lang w:val="bg-BG"/>
        </w:rPr>
        <w:t>.</w:t>
      </w:r>
      <w:r w:rsidRPr="00B43D51">
        <w:rPr>
          <w:lang w:val="en-GB"/>
        </w:rPr>
        <w:t xml:space="preserve">, </w:t>
      </w:r>
      <w:proofErr w:type="gramStart"/>
      <w:r w:rsidRPr="00B43D51">
        <w:rPr>
          <w:lang w:val="en-GB"/>
        </w:rPr>
        <w:t>а</w:t>
      </w:r>
      <w:proofErr w:type="gramEnd"/>
      <w:r w:rsidRPr="00B43D51">
        <w:rPr>
          <w:lang w:val="en-GB"/>
        </w:rPr>
        <w:t xml:space="preserve"> </w:t>
      </w:r>
      <w:proofErr w:type="spellStart"/>
      <w:r w:rsidRPr="00B43D51">
        <w:rPr>
          <w:lang w:val="en-GB"/>
        </w:rPr>
        <w:t>по</w:t>
      </w:r>
      <w:proofErr w:type="spellEnd"/>
      <w:r w:rsidRPr="00B43D51">
        <w:rPr>
          <w:lang w:val="en-GB"/>
        </w:rPr>
        <w:t xml:space="preserve"> </w:t>
      </w:r>
      <w:proofErr w:type="spellStart"/>
      <w:r w:rsidRPr="00B43D51">
        <w:rPr>
          <w:lang w:val="en-GB"/>
        </w:rPr>
        <w:t>позиции</w:t>
      </w:r>
      <w:proofErr w:type="spellEnd"/>
      <w:r w:rsidRPr="00B43D51">
        <w:rPr>
          <w:lang w:val="en-GB"/>
        </w:rPr>
        <w:t xml:space="preserve">, </w:t>
      </w:r>
      <w:proofErr w:type="spellStart"/>
      <w:r w:rsidRPr="00B43D51">
        <w:rPr>
          <w:lang w:val="en-GB"/>
        </w:rPr>
        <w:t>както</w:t>
      </w:r>
      <w:proofErr w:type="spellEnd"/>
      <w:r w:rsidRPr="00B43D51">
        <w:rPr>
          <w:lang w:val="en-GB"/>
        </w:rPr>
        <w:t xml:space="preserve"> </w:t>
      </w:r>
      <w:proofErr w:type="spellStart"/>
      <w:r w:rsidRPr="00B43D51">
        <w:rPr>
          <w:lang w:val="en-GB"/>
        </w:rPr>
        <w:t>следва</w:t>
      </w:r>
      <w:proofErr w:type="spellEnd"/>
      <w:r w:rsidRPr="00B43D51">
        <w:rPr>
          <w:lang w:val="en-GB"/>
        </w:rPr>
        <w:t>:</w:t>
      </w:r>
    </w:p>
    <w:p w:rsidR="00E94EE5" w:rsidRDefault="00B43D51" w:rsidP="00E94EE5">
      <w:pPr>
        <w:pStyle w:val="Default"/>
        <w:jc w:val="both"/>
        <w:rPr>
          <w:rFonts w:ascii="Times New Roman" w:hAnsi="Times New Roman" w:cs="Times New Roman"/>
        </w:rPr>
      </w:pPr>
      <w:r>
        <w:t xml:space="preserve">     </w:t>
      </w:r>
      <w:r w:rsidR="00E94EE5">
        <w:rPr>
          <w:rFonts w:ascii="Times New Roman" w:hAnsi="Times New Roman" w:cs="Times New Roman"/>
        </w:rPr>
        <w:t>Първа позиция:</w:t>
      </w:r>
    </w:p>
    <w:p w:rsidR="00E94EE5" w:rsidRDefault="00E94EE5" w:rsidP="00E94EE5">
      <w:pPr>
        <w:pStyle w:val="Default"/>
        <w:jc w:val="both"/>
        <w:rPr>
          <w:rFonts w:ascii="Times New Roman" w:hAnsi="Times New Roman" w:cs="Times New Roman"/>
        </w:rPr>
      </w:pPr>
      <w:r w:rsidRPr="002B1CD8">
        <w:rPr>
          <w:rFonts w:ascii="Times New Roman" w:hAnsi="Times New Roman" w:cs="Times New Roman"/>
        </w:rPr>
        <w:t>„Доставка на Валяк тракторен прикачен хидравличен</w:t>
      </w:r>
      <w:r>
        <w:rPr>
          <w:rFonts w:ascii="Times New Roman" w:hAnsi="Times New Roman" w:cs="Times New Roman"/>
          <w:lang w:val="en-US"/>
        </w:rPr>
        <w:t xml:space="preserve"> </w:t>
      </w:r>
      <w:r>
        <w:rPr>
          <w:rFonts w:ascii="Times New Roman" w:hAnsi="Times New Roman" w:cs="Times New Roman"/>
        </w:rPr>
        <w:t>дисков</w:t>
      </w:r>
      <w:r w:rsidRPr="002B1CD8">
        <w:rPr>
          <w:rFonts w:ascii="Times New Roman" w:hAnsi="Times New Roman" w:cs="Times New Roman"/>
        </w:rPr>
        <w:t>“, с пределна стойнос</w:t>
      </w:r>
      <w:r>
        <w:rPr>
          <w:rFonts w:ascii="Times New Roman" w:hAnsi="Times New Roman" w:cs="Times New Roman"/>
        </w:rPr>
        <w:t>т за доставката в размер на 10 5</w:t>
      </w:r>
      <w:r w:rsidRPr="002B1CD8">
        <w:rPr>
          <w:rFonts w:ascii="Times New Roman" w:hAnsi="Times New Roman" w:cs="Times New Roman"/>
        </w:rPr>
        <w:t>00 лева без ДДС</w:t>
      </w:r>
      <w:r>
        <w:rPr>
          <w:rFonts w:ascii="Times New Roman" w:hAnsi="Times New Roman" w:cs="Times New Roman"/>
        </w:rPr>
        <w:t xml:space="preserve"> </w:t>
      </w:r>
    </w:p>
    <w:p w:rsidR="00E94EE5" w:rsidRDefault="00E94EE5" w:rsidP="00E94EE5">
      <w:pPr>
        <w:pStyle w:val="Default"/>
        <w:jc w:val="both"/>
        <w:rPr>
          <w:rFonts w:ascii="Times New Roman" w:hAnsi="Times New Roman" w:cs="Times New Roman"/>
        </w:rPr>
      </w:pPr>
      <w:r>
        <w:rPr>
          <w:rFonts w:ascii="Times New Roman" w:hAnsi="Times New Roman" w:cs="Times New Roman"/>
        </w:rPr>
        <w:t>Втора позиция:</w:t>
      </w:r>
    </w:p>
    <w:p w:rsidR="00E94EE5" w:rsidRPr="00E94EE5" w:rsidRDefault="00E94EE5" w:rsidP="00E94EE5">
      <w:pPr>
        <w:autoSpaceDE w:val="0"/>
        <w:autoSpaceDN w:val="0"/>
        <w:adjustRightInd w:val="0"/>
        <w:jc w:val="both"/>
        <w:rPr>
          <w:rFonts w:eastAsiaTheme="minorHAnsi"/>
          <w:color w:val="000000"/>
          <w:lang w:val="bg-BG"/>
        </w:rPr>
      </w:pPr>
      <w:r w:rsidRPr="00E94EE5">
        <w:rPr>
          <w:rFonts w:eastAsiaTheme="minorHAnsi"/>
          <w:color w:val="000000"/>
          <w:lang w:val="bg-BG"/>
        </w:rPr>
        <w:t>„Доставка на Косачка навесна  ротационна, модел двудискова косачка 165 см“, с пределна стойност в размер на 2500 лева без ДДС.</w:t>
      </w:r>
    </w:p>
    <w:p w:rsidR="00E94EE5" w:rsidRDefault="00E94EE5" w:rsidP="00E94EE5">
      <w:pPr>
        <w:pStyle w:val="Default"/>
        <w:jc w:val="both"/>
        <w:rPr>
          <w:rFonts w:ascii="Times New Roman" w:hAnsi="Times New Roman" w:cs="Times New Roman"/>
        </w:rPr>
      </w:pPr>
      <w:r>
        <w:rPr>
          <w:rFonts w:ascii="Times New Roman" w:hAnsi="Times New Roman" w:cs="Times New Roman"/>
        </w:rPr>
        <w:t>Трета позиция:</w:t>
      </w:r>
    </w:p>
    <w:p w:rsidR="00E94EE5" w:rsidRPr="00E94EE5" w:rsidRDefault="00E94EE5" w:rsidP="00E94EE5">
      <w:pPr>
        <w:autoSpaceDE w:val="0"/>
        <w:autoSpaceDN w:val="0"/>
        <w:adjustRightInd w:val="0"/>
        <w:jc w:val="both"/>
        <w:rPr>
          <w:rFonts w:eastAsiaTheme="minorHAnsi"/>
          <w:color w:val="000000"/>
          <w:lang w:val="bg-BG"/>
        </w:rPr>
      </w:pPr>
      <w:r w:rsidRPr="00E94EE5">
        <w:rPr>
          <w:rFonts w:eastAsiaTheme="minorHAnsi"/>
          <w:color w:val="000000"/>
          <w:lang w:val="bg-BG"/>
        </w:rPr>
        <w:t>„Доставка на Тороразпръсквачка навесна двудискова с вместимост 800 л, с пределна стойност в размер на 2000 лева без ДДС.</w:t>
      </w:r>
    </w:p>
    <w:p w:rsidR="00931EAF" w:rsidRPr="00E94EE5" w:rsidRDefault="00931EAF" w:rsidP="00E94EE5">
      <w:pPr>
        <w:pStyle w:val="Default"/>
        <w:jc w:val="both"/>
        <w:rPr>
          <w:rFonts w:ascii="Times New Roman" w:hAnsi="Times New Roman" w:cs="Times New Roman"/>
        </w:rPr>
      </w:pPr>
      <w:r w:rsidRPr="00E94EE5">
        <w:rPr>
          <w:rFonts w:ascii="Times New Roman" w:hAnsi="Times New Roman" w:cs="Times New Roman"/>
          <w:u w:val="single"/>
        </w:rPr>
        <w:t>Забележка:</w:t>
      </w:r>
      <w:r w:rsidRPr="00E94EE5">
        <w:rPr>
          <w:rFonts w:ascii="Times New Roman" w:hAnsi="Times New Roman" w:cs="Times New Roman"/>
        </w:rPr>
        <w:t xml:space="preserve"> Предлаганата от участника офертна цена следва да е посочена в български лева без ДДС и не трябва да надвишава планирания от възложителя финансов ресурс определен по позиции.  </w:t>
      </w:r>
    </w:p>
    <w:p w:rsidR="00B43D51" w:rsidRPr="00E94EE5" w:rsidRDefault="00B43D51" w:rsidP="00B43D51">
      <w:pPr>
        <w:jc w:val="both"/>
        <w:rPr>
          <w:lang w:val="bg-BG"/>
        </w:rPr>
      </w:pPr>
    </w:p>
    <w:p w:rsidR="00E24232" w:rsidRPr="00082AD3" w:rsidRDefault="00B747B4" w:rsidP="00082AD3">
      <w:pPr>
        <w:autoSpaceDE w:val="0"/>
        <w:autoSpaceDN w:val="0"/>
        <w:adjustRightInd w:val="0"/>
        <w:jc w:val="both"/>
        <w:rPr>
          <w:rFonts w:eastAsiaTheme="minorHAnsi"/>
          <w:b/>
          <w:bCs/>
          <w:lang w:val="bg-BG"/>
        </w:rPr>
      </w:pPr>
      <w:r>
        <w:rPr>
          <w:rFonts w:eastAsiaTheme="minorHAnsi"/>
          <w:b/>
          <w:bCs/>
          <w:lang w:val="bg-BG"/>
        </w:rPr>
        <w:t xml:space="preserve">     </w:t>
      </w:r>
      <w:r w:rsidR="00E24232" w:rsidRPr="00082AD3">
        <w:rPr>
          <w:rFonts w:eastAsiaTheme="minorHAnsi"/>
          <w:b/>
          <w:bCs/>
          <w:lang w:val="bg-BG"/>
        </w:rPr>
        <w:t>2. Начин на плащане:</w:t>
      </w:r>
    </w:p>
    <w:p w:rsidR="0064134A" w:rsidRPr="00082AD3" w:rsidRDefault="0094326E" w:rsidP="00082AD3">
      <w:pPr>
        <w:spacing w:line="276" w:lineRule="auto"/>
        <w:jc w:val="both"/>
        <w:rPr>
          <w:rFonts w:eastAsia="Calibri"/>
          <w:color w:val="000000"/>
          <w:lang w:val="ru-RU" w:eastAsia="bg-BG"/>
        </w:rPr>
      </w:pPr>
      <w:r w:rsidRPr="00082AD3">
        <w:rPr>
          <w:rFonts w:eastAsia="Calibri"/>
          <w:color w:val="000000"/>
          <w:lang w:val="bg-BG" w:eastAsia="bg-BG"/>
        </w:rPr>
        <w:t xml:space="preserve">          </w:t>
      </w:r>
      <w:r w:rsidR="0064134A" w:rsidRPr="00082AD3">
        <w:rPr>
          <w:rFonts w:eastAsia="Calibri"/>
          <w:color w:val="000000"/>
          <w:lang w:val="bg-BG" w:eastAsia="bg-BG"/>
        </w:rPr>
        <w:t>Заплащане</w:t>
      </w:r>
      <w:r w:rsidR="006B4813" w:rsidRPr="00082AD3">
        <w:rPr>
          <w:rFonts w:eastAsia="Calibri"/>
          <w:color w:val="000000"/>
          <w:lang w:val="bg-BG" w:eastAsia="bg-BG"/>
        </w:rPr>
        <w:t>то</w:t>
      </w:r>
      <w:r w:rsidR="0064134A" w:rsidRPr="00082AD3">
        <w:rPr>
          <w:rFonts w:eastAsia="Calibri"/>
          <w:color w:val="000000"/>
          <w:lang w:val="bg-BG" w:eastAsia="bg-BG"/>
        </w:rPr>
        <w:t xml:space="preserve"> ще се извършва</w:t>
      </w:r>
      <w:r w:rsidR="0064134A" w:rsidRPr="00082AD3">
        <w:rPr>
          <w:rFonts w:eastAsia="Calibri"/>
          <w:b/>
          <w:color w:val="000000"/>
          <w:lang w:val="bg-BG" w:eastAsia="bg-BG"/>
        </w:rPr>
        <w:t xml:space="preserve"> </w:t>
      </w:r>
      <w:r w:rsidR="0064134A" w:rsidRPr="00082AD3">
        <w:rPr>
          <w:rFonts w:eastAsia="Calibri"/>
          <w:color w:val="000000"/>
          <w:lang w:val="bg-BG" w:eastAsia="bg-BG"/>
        </w:rPr>
        <w:t>по банков път</w:t>
      </w:r>
      <w:r w:rsidR="0064134A" w:rsidRPr="00082AD3">
        <w:rPr>
          <w:rFonts w:eastAsia="Calibri"/>
          <w:b/>
          <w:color w:val="000000"/>
          <w:lang w:val="bg-BG" w:eastAsia="bg-BG"/>
        </w:rPr>
        <w:t xml:space="preserve"> </w:t>
      </w:r>
      <w:r w:rsidR="006B4813" w:rsidRPr="00082AD3">
        <w:rPr>
          <w:rFonts w:eastAsia="Calibri"/>
          <w:color w:val="000000"/>
          <w:lang w:val="bg-BG" w:eastAsia="bg-BG"/>
        </w:rPr>
        <w:t>, по банкова сметка</w:t>
      </w:r>
      <w:r w:rsidR="006B4813" w:rsidRPr="00082AD3">
        <w:rPr>
          <w:rFonts w:eastAsia="Calibri"/>
          <w:b/>
          <w:color w:val="000000"/>
          <w:lang w:val="bg-BG" w:eastAsia="bg-BG"/>
        </w:rPr>
        <w:t xml:space="preserve"> </w:t>
      </w:r>
      <w:r w:rsidR="0064134A" w:rsidRPr="00082AD3">
        <w:rPr>
          <w:rFonts w:eastAsia="Calibri"/>
          <w:color w:val="000000"/>
          <w:lang w:val="bg-BG" w:eastAsia="bg-BG"/>
        </w:rPr>
        <w:t>на Изпълнителя въз основа на приемо-предавателен протокол за извършената доставка, изготвен от Изпълнителя и оригинална фактура</w:t>
      </w:r>
      <w:r w:rsidR="006E294E">
        <w:rPr>
          <w:rFonts w:eastAsia="Calibri"/>
          <w:color w:val="000000"/>
          <w:lang w:val="bg-BG" w:eastAsia="bg-BG"/>
        </w:rPr>
        <w:t xml:space="preserve"> и представени  документи, съпътстващи доставката </w:t>
      </w:r>
    </w:p>
    <w:p w:rsidR="0064134A" w:rsidRPr="00082AD3" w:rsidRDefault="0094326E" w:rsidP="00082AD3">
      <w:pPr>
        <w:spacing w:line="276" w:lineRule="auto"/>
        <w:jc w:val="both"/>
        <w:rPr>
          <w:rFonts w:eastAsia="Calibri"/>
          <w:lang w:val="bg-BG"/>
        </w:rPr>
      </w:pPr>
      <w:r w:rsidRPr="00082AD3">
        <w:rPr>
          <w:rFonts w:eastAsia="Calibri"/>
          <w:lang w:val="bg-BG"/>
        </w:rPr>
        <w:t xml:space="preserve">            </w:t>
      </w:r>
      <w:r w:rsidR="0064134A" w:rsidRPr="00082AD3">
        <w:rPr>
          <w:rFonts w:eastAsia="Calibri"/>
          <w:lang w:val="bg-BG"/>
        </w:rPr>
        <w:t xml:space="preserve">Плащанията по договора ще се извършва по банков път, в срок до 10 календарни дни след представяне на </w:t>
      </w:r>
      <w:r w:rsidR="00E94EE5">
        <w:rPr>
          <w:rFonts w:eastAsia="Calibri"/>
          <w:lang w:val="bg-BG"/>
        </w:rPr>
        <w:t xml:space="preserve">посочените </w:t>
      </w:r>
      <w:r w:rsidR="0064134A" w:rsidRPr="00082AD3">
        <w:rPr>
          <w:rFonts w:eastAsia="Calibri"/>
          <w:lang w:val="bg-BG"/>
        </w:rPr>
        <w:t xml:space="preserve">документи и оригинал на фактура. </w:t>
      </w:r>
    </w:p>
    <w:p w:rsidR="00C37DA0" w:rsidRPr="007E13E8" w:rsidRDefault="00C37DA0" w:rsidP="00C37DA0">
      <w:pPr>
        <w:spacing w:line="276" w:lineRule="auto"/>
        <w:ind w:firstLine="709"/>
        <w:jc w:val="both"/>
        <w:rPr>
          <w:rFonts w:eastAsiaTheme="minorHAnsi"/>
          <w:lang w:val="bg-BG"/>
        </w:rPr>
      </w:pPr>
      <w:r w:rsidRPr="007E13E8">
        <w:rPr>
          <w:rFonts w:eastAsiaTheme="minorHAnsi"/>
          <w:lang w:val="bg-BG"/>
        </w:rPr>
        <w:lastRenderedPageBreak/>
        <w:t xml:space="preserve">За извършените доставки, изпълнителят издава фактура, в която се вписват номер на договор, вид , количество и стойност  на извършените доставки </w:t>
      </w:r>
      <w:r w:rsidR="00B43D51">
        <w:rPr>
          <w:rFonts w:eastAsiaTheme="minorHAnsi"/>
          <w:lang w:val="bg-BG"/>
        </w:rPr>
        <w:t xml:space="preserve">по предложената </w:t>
      </w:r>
      <w:r w:rsidRPr="007E13E8">
        <w:rPr>
          <w:rFonts w:eastAsiaTheme="minorHAnsi"/>
          <w:lang w:val="bg-BG"/>
        </w:rPr>
        <w:t>цен</w:t>
      </w:r>
      <w:r w:rsidR="00B43D51">
        <w:rPr>
          <w:rFonts w:eastAsiaTheme="minorHAnsi"/>
          <w:lang w:val="bg-BG"/>
        </w:rPr>
        <w:t>а</w:t>
      </w:r>
      <w:r w:rsidRPr="007E13E8">
        <w:rPr>
          <w:rFonts w:eastAsiaTheme="minorHAnsi"/>
          <w:lang w:val="bg-BG"/>
        </w:rPr>
        <w:t xml:space="preserve">, съгласно </w:t>
      </w:r>
      <w:r>
        <w:rPr>
          <w:rFonts w:eastAsiaTheme="minorHAnsi"/>
          <w:lang w:val="bg-BG"/>
        </w:rPr>
        <w:t xml:space="preserve">ценовото </w:t>
      </w:r>
      <w:r w:rsidRPr="007E13E8">
        <w:rPr>
          <w:rFonts w:eastAsiaTheme="minorHAnsi"/>
          <w:lang w:val="bg-BG"/>
        </w:rPr>
        <w:t xml:space="preserve">предложение  </w:t>
      </w:r>
      <w:r w:rsidR="00B43D51">
        <w:rPr>
          <w:rFonts w:eastAsiaTheme="minorHAnsi"/>
          <w:lang w:val="bg-BG"/>
        </w:rPr>
        <w:t>.</w:t>
      </w:r>
    </w:p>
    <w:p w:rsidR="00E24232" w:rsidRPr="00082AD3" w:rsidRDefault="00C37DA0" w:rsidP="00082AD3">
      <w:pPr>
        <w:autoSpaceDE w:val="0"/>
        <w:autoSpaceDN w:val="0"/>
        <w:adjustRightInd w:val="0"/>
        <w:jc w:val="both"/>
        <w:rPr>
          <w:rFonts w:eastAsiaTheme="minorHAnsi"/>
          <w:lang w:val="bg-BG"/>
        </w:rPr>
      </w:pPr>
      <w:r>
        <w:rPr>
          <w:rFonts w:eastAsiaTheme="minorHAnsi"/>
          <w:lang w:val="bg-BG"/>
        </w:rPr>
        <w:t xml:space="preserve">           </w:t>
      </w:r>
      <w:r w:rsidR="00E24232" w:rsidRPr="00082AD3">
        <w:rPr>
          <w:rFonts w:eastAsiaTheme="minorHAnsi"/>
          <w:lang w:val="bg-BG"/>
        </w:rPr>
        <w:t>Всяко едно от плащанията се извършва след надлежното му приемане по реда на проекто-договора към настоящата документация.</w:t>
      </w:r>
    </w:p>
    <w:p w:rsidR="00E24232" w:rsidRDefault="00C37DA0" w:rsidP="00082AD3">
      <w:pPr>
        <w:autoSpaceDE w:val="0"/>
        <w:autoSpaceDN w:val="0"/>
        <w:adjustRightInd w:val="0"/>
        <w:jc w:val="both"/>
        <w:rPr>
          <w:rFonts w:eastAsiaTheme="minorHAnsi"/>
          <w:lang w:val="bg-BG"/>
        </w:rPr>
      </w:pPr>
      <w:r>
        <w:rPr>
          <w:rFonts w:eastAsiaTheme="minorHAnsi"/>
          <w:lang w:val="bg-BG"/>
        </w:rPr>
        <w:t xml:space="preserve">           </w:t>
      </w:r>
      <w:r w:rsidR="00E24232" w:rsidRPr="00082AD3">
        <w:rPr>
          <w:rFonts w:eastAsiaTheme="minorHAnsi"/>
          <w:lang w:val="bg-BG"/>
        </w:rPr>
        <w:t>Начинът на плащане е подробно разписан в приложения към настоящата документация проект на договор.</w:t>
      </w:r>
    </w:p>
    <w:p w:rsidR="001E7F08" w:rsidRPr="00082AD3" w:rsidRDefault="001E7F08" w:rsidP="00082AD3">
      <w:pPr>
        <w:autoSpaceDE w:val="0"/>
        <w:autoSpaceDN w:val="0"/>
        <w:adjustRightInd w:val="0"/>
        <w:jc w:val="both"/>
        <w:rPr>
          <w:rFonts w:eastAsiaTheme="minorHAnsi"/>
          <w:lang w:val="bg-BG"/>
        </w:rPr>
      </w:pPr>
    </w:p>
    <w:p w:rsidR="001E7F08" w:rsidRPr="001E7F08" w:rsidRDefault="001E7F08" w:rsidP="001E7F08">
      <w:pPr>
        <w:ind w:firstLine="708"/>
        <w:jc w:val="both"/>
        <w:rPr>
          <w:szCs w:val="20"/>
          <w:lang w:val="bg-BG"/>
        </w:rPr>
      </w:pPr>
      <w:r w:rsidRPr="001E7F08">
        <w:rPr>
          <w:b/>
          <w:szCs w:val="20"/>
          <w:u w:val="single"/>
          <w:lang w:val="ru-RU"/>
        </w:rPr>
        <w:t>ЗАДЪЛЖИТЕЛНИ УСЛОВИЯ НА ИЗПЪЛНЕНИЕ НА ПОРЪЧКАТА</w:t>
      </w:r>
    </w:p>
    <w:p w:rsidR="001E7F08" w:rsidRPr="001E7F08" w:rsidRDefault="001E7F08" w:rsidP="001E7F08">
      <w:pPr>
        <w:ind w:firstLine="708"/>
        <w:jc w:val="both"/>
        <w:rPr>
          <w:szCs w:val="20"/>
          <w:lang w:val="bg-BG"/>
        </w:rPr>
      </w:pPr>
      <w:r w:rsidRPr="001E7F08">
        <w:rPr>
          <w:b/>
          <w:szCs w:val="20"/>
          <w:lang w:val="ru-RU"/>
        </w:rPr>
        <w:t>1.</w:t>
      </w:r>
      <w:r>
        <w:rPr>
          <w:szCs w:val="20"/>
          <w:lang w:val="ru-RU"/>
        </w:rPr>
        <w:t xml:space="preserve">Агрегатите към МПС, предмет на настоящата поръчка </w:t>
      </w:r>
      <w:r w:rsidRPr="001E7F08">
        <w:rPr>
          <w:szCs w:val="20"/>
          <w:lang w:val="ru-RU"/>
        </w:rPr>
        <w:t>да са нови, неупотребявани и налични в Р. България при подписване на договора.</w:t>
      </w:r>
      <w:r w:rsidRPr="001E7F08">
        <w:rPr>
          <w:szCs w:val="20"/>
        </w:rPr>
        <w:t xml:space="preserve"> </w:t>
      </w:r>
      <w:r>
        <w:rPr>
          <w:szCs w:val="20"/>
          <w:lang w:val="bg-BG"/>
        </w:rPr>
        <w:t>Д</w:t>
      </w:r>
      <w:r w:rsidRPr="001E7F08">
        <w:rPr>
          <w:szCs w:val="20"/>
        </w:rPr>
        <w:t xml:space="preserve">а </w:t>
      </w:r>
      <w:proofErr w:type="spellStart"/>
      <w:r w:rsidRPr="001E7F08">
        <w:rPr>
          <w:szCs w:val="20"/>
        </w:rPr>
        <w:t>нямат</w:t>
      </w:r>
      <w:proofErr w:type="spellEnd"/>
      <w:r w:rsidRPr="001E7F08">
        <w:rPr>
          <w:szCs w:val="20"/>
        </w:rPr>
        <w:t xml:space="preserve"> </w:t>
      </w:r>
      <w:proofErr w:type="spellStart"/>
      <w:r w:rsidRPr="001E7F08">
        <w:rPr>
          <w:szCs w:val="20"/>
        </w:rPr>
        <w:t>явни</w:t>
      </w:r>
      <w:proofErr w:type="spellEnd"/>
      <w:r w:rsidRPr="001E7F08">
        <w:rPr>
          <w:szCs w:val="20"/>
        </w:rPr>
        <w:t xml:space="preserve"> </w:t>
      </w:r>
      <w:proofErr w:type="spellStart"/>
      <w:r w:rsidRPr="001E7F08">
        <w:rPr>
          <w:szCs w:val="20"/>
        </w:rPr>
        <w:t>или</w:t>
      </w:r>
      <w:proofErr w:type="spellEnd"/>
      <w:r w:rsidRPr="001E7F08">
        <w:rPr>
          <w:szCs w:val="20"/>
        </w:rPr>
        <w:t xml:space="preserve"> </w:t>
      </w:r>
      <w:proofErr w:type="spellStart"/>
      <w:r w:rsidRPr="001E7F08">
        <w:rPr>
          <w:szCs w:val="20"/>
        </w:rPr>
        <w:t>скрити</w:t>
      </w:r>
      <w:proofErr w:type="spellEnd"/>
      <w:r w:rsidRPr="001E7F08">
        <w:rPr>
          <w:szCs w:val="20"/>
        </w:rPr>
        <w:t xml:space="preserve"> </w:t>
      </w:r>
      <w:proofErr w:type="spellStart"/>
      <w:r w:rsidRPr="001E7F08">
        <w:rPr>
          <w:szCs w:val="20"/>
        </w:rPr>
        <w:t>дефекти</w:t>
      </w:r>
      <w:proofErr w:type="spellEnd"/>
      <w:r w:rsidRPr="001E7F08">
        <w:rPr>
          <w:szCs w:val="20"/>
        </w:rPr>
        <w:t>.</w:t>
      </w:r>
    </w:p>
    <w:p w:rsidR="001E7F08" w:rsidRPr="001E7F08" w:rsidRDefault="001E7F08" w:rsidP="001E7F08">
      <w:pPr>
        <w:ind w:firstLine="708"/>
        <w:jc w:val="both"/>
        <w:rPr>
          <w:szCs w:val="20"/>
          <w:lang w:val="bg-BG"/>
        </w:rPr>
      </w:pPr>
      <w:r w:rsidRPr="001E7F08">
        <w:rPr>
          <w:szCs w:val="20"/>
          <w:lang w:val="bg-BG"/>
        </w:rPr>
        <w:t xml:space="preserve">2.Предложението на изпълнителя трябва да </w:t>
      </w:r>
      <w:r>
        <w:rPr>
          <w:szCs w:val="20"/>
          <w:lang w:val="bg-BG"/>
        </w:rPr>
        <w:t xml:space="preserve">покрива минималните </w:t>
      </w:r>
      <w:r w:rsidRPr="001E7F08">
        <w:rPr>
          <w:szCs w:val="20"/>
          <w:lang w:val="bg-BG"/>
        </w:rPr>
        <w:t xml:space="preserve"> Технически характеристики на </w:t>
      </w:r>
      <w:r>
        <w:rPr>
          <w:szCs w:val="20"/>
          <w:lang w:val="bg-BG"/>
        </w:rPr>
        <w:t xml:space="preserve">агрегатите към МПС, предмет на поръчката </w:t>
      </w:r>
      <w:r w:rsidRPr="001E7F08">
        <w:rPr>
          <w:szCs w:val="20"/>
          <w:lang w:val="bg-BG"/>
        </w:rPr>
        <w:t xml:space="preserve"> по посочените параметри</w:t>
      </w:r>
      <w:r>
        <w:rPr>
          <w:szCs w:val="20"/>
          <w:lang w:val="bg-BG"/>
        </w:rPr>
        <w:t xml:space="preserve"> в техническата спецификация по позиции</w:t>
      </w:r>
      <w:r w:rsidRPr="001E7F08">
        <w:rPr>
          <w:szCs w:val="20"/>
          <w:lang w:val="bg-BG"/>
        </w:rPr>
        <w:t>.</w:t>
      </w:r>
    </w:p>
    <w:p w:rsidR="001E7F08" w:rsidRPr="001E7F08" w:rsidRDefault="001E7F08" w:rsidP="001E7F08">
      <w:pPr>
        <w:ind w:firstLine="720"/>
        <w:jc w:val="both"/>
        <w:rPr>
          <w:szCs w:val="20"/>
        </w:rPr>
      </w:pPr>
      <w:r w:rsidRPr="001E7F08">
        <w:rPr>
          <w:szCs w:val="20"/>
          <w:lang w:val="bg-BG"/>
        </w:rPr>
        <w:t xml:space="preserve">3.Предложената крайна цена </w:t>
      </w:r>
      <w:r>
        <w:rPr>
          <w:szCs w:val="20"/>
          <w:lang w:val="bg-BG"/>
        </w:rPr>
        <w:t xml:space="preserve">по позиции , следва да </w:t>
      </w:r>
      <w:r w:rsidRPr="001E7F08">
        <w:rPr>
          <w:szCs w:val="20"/>
          <w:lang w:val="bg-BG"/>
        </w:rPr>
        <w:t xml:space="preserve">включва всички разходи на изпълнителя, свързани с изпълнението на поръчката. </w:t>
      </w:r>
    </w:p>
    <w:p w:rsidR="001E7F08" w:rsidRDefault="001E7F08" w:rsidP="001E7F08">
      <w:pPr>
        <w:ind w:firstLine="708"/>
        <w:jc w:val="both"/>
        <w:rPr>
          <w:szCs w:val="20"/>
        </w:rPr>
      </w:pPr>
      <w:r w:rsidRPr="001E7F08">
        <w:rPr>
          <w:szCs w:val="20"/>
        </w:rPr>
        <w:t>4.</w:t>
      </w:r>
      <w:r>
        <w:rPr>
          <w:szCs w:val="20"/>
          <w:lang w:val="bg-BG"/>
        </w:rPr>
        <w:t>П</w:t>
      </w:r>
      <w:proofErr w:type="spellStart"/>
      <w:r w:rsidRPr="001E7F08">
        <w:rPr>
          <w:szCs w:val="20"/>
        </w:rPr>
        <w:t>реди</w:t>
      </w:r>
      <w:proofErr w:type="spellEnd"/>
      <w:r w:rsidRPr="001E7F08">
        <w:rPr>
          <w:szCs w:val="20"/>
        </w:rPr>
        <w:t xml:space="preserve"> </w:t>
      </w:r>
      <w:proofErr w:type="spellStart"/>
      <w:r w:rsidRPr="001E7F08">
        <w:rPr>
          <w:szCs w:val="20"/>
        </w:rPr>
        <w:t>подписване</w:t>
      </w:r>
      <w:proofErr w:type="spellEnd"/>
      <w:r w:rsidRPr="001E7F08">
        <w:rPr>
          <w:szCs w:val="20"/>
        </w:rPr>
        <w:t xml:space="preserve"> </w:t>
      </w:r>
      <w:proofErr w:type="spellStart"/>
      <w:r w:rsidRPr="001E7F08">
        <w:rPr>
          <w:szCs w:val="20"/>
        </w:rPr>
        <w:t>на</w:t>
      </w:r>
      <w:proofErr w:type="spellEnd"/>
      <w:r w:rsidRPr="001E7F08">
        <w:rPr>
          <w:szCs w:val="20"/>
        </w:rPr>
        <w:t xml:space="preserve"> </w:t>
      </w:r>
      <w:proofErr w:type="spellStart"/>
      <w:proofErr w:type="gramStart"/>
      <w:r w:rsidRPr="001E7F08">
        <w:rPr>
          <w:szCs w:val="20"/>
        </w:rPr>
        <w:t>договора</w:t>
      </w:r>
      <w:proofErr w:type="spellEnd"/>
      <w:r w:rsidRPr="001E7F08">
        <w:rPr>
          <w:szCs w:val="20"/>
        </w:rPr>
        <w:t xml:space="preserve"> </w:t>
      </w:r>
      <w:r>
        <w:rPr>
          <w:szCs w:val="20"/>
          <w:lang w:val="bg-BG"/>
        </w:rPr>
        <w:t>,</w:t>
      </w:r>
      <w:proofErr w:type="gramEnd"/>
      <w:r>
        <w:rPr>
          <w:szCs w:val="20"/>
          <w:lang w:val="bg-BG"/>
        </w:rPr>
        <w:t xml:space="preserve"> участникът следва да представи</w:t>
      </w:r>
      <w:r w:rsidRPr="001E7F08">
        <w:rPr>
          <w:szCs w:val="20"/>
          <w:lang w:val="bg-BG"/>
        </w:rPr>
        <w:t>:</w:t>
      </w:r>
      <w:r w:rsidRPr="001E7F08">
        <w:rPr>
          <w:szCs w:val="20"/>
        </w:rPr>
        <w:t xml:space="preserve"> </w:t>
      </w:r>
      <w:proofErr w:type="spellStart"/>
      <w:r w:rsidRPr="001E7F08">
        <w:rPr>
          <w:szCs w:val="20"/>
        </w:rPr>
        <w:t>гаранционни</w:t>
      </w:r>
      <w:proofErr w:type="spellEnd"/>
      <w:r w:rsidRPr="001E7F08">
        <w:rPr>
          <w:szCs w:val="20"/>
        </w:rPr>
        <w:t xml:space="preserve"> </w:t>
      </w:r>
      <w:proofErr w:type="spellStart"/>
      <w:r w:rsidRPr="001E7F08">
        <w:rPr>
          <w:szCs w:val="20"/>
        </w:rPr>
        <w:t>карти</w:t>
      </w:r>
      <w:proofErr w:type="spellEnd"/>
      <w:r w:rsidRPr="001E7F08">
        <w:rPr>
          <w:szCs w:val="20"/>
        </w:rPr>
        <w:t xml:space="preserve"> с </w:t>
      </w:r>
      <w:proofErr w:type="spellStart"/>
      <w:r w:rsidRPr="001E7F08">
        <w:rPr>
          <w:szCs w:val="20"/>
        </w:rPr>
        <w:t>приложен</w:t>
      </w:r>
      <w:proofErr w:type="spellEnd"/>
      <w:r w:rsidRPr="001E7F08">
        <w:rPr>
          <w:szCs w:val="20"/>
        </w:rPr>
        <w:t xml:space="preserve"> </w:t>
      </w:r>
      <w:proofErr w:type="spellStart"/>
      <w:r w:rsidRPr="001E7F08">
        <w:rPr>
          <w:szCs w:val="20"/>
        </w:rPr>
        <w:t>списък</w:t>
      </w:r>
      <w:proofErr w:type="spellEnd"/>
      <w:r w:rsidRPr="001E7F08">
        <w:rPr>
          <w:szCs w:val="20"/>
        </w:rPr>
        <w:t xml:space="preserve"> </w:t>
      </w:r>
      <w:proofErr w:type="spellStart"/>
      <w:r w:rsidRPr="001E7F08">
        <w:rPr>
          <w:szCs w:val="20"/>
        </w:rPr>
        <w:t>на</w:t>
      </w:r>
      <w:proofErr w:type="spellEnd"/>
      <w:r w:rsidRPr="001E7F08">
        <w:rPr>
          <w:szCs w:val="20"/>
        </w:rPr>
        <w:t xml:space="preserve"> </w:t>
      </w:r>
      <w:proofErr w:type="spellStart"/>
      <w:r w:rsidRPr="001E7F08">
        <w:rPr>
          <w:szCs w:val="20"/>
        </w:rPr>
        <w:t>сервизите</w:t>
      </w:r>
      <w:proofErr w:type="spellEnd"/>
      <w:r w:rsidRPr="001E7F08">
        <w:rPr>
          <w:szCs w:val="20"/>
        </w:rPr>
        <w:t xml:space="preserve"> </w:t>
      </w:r>
      <w:proofErr w:type="spellStart"/>
      <w:r w:rsidRPr="001E7F08">
        <w:rPr>
          <w:szCs w:val="20"/>
        </w:rPr>
        <w:t>за</w:t>
      </w:r>
      <w:proofErr w:type="spellEnd"/>
      <w:r w:rsidRPr="001E7F08">
        <w:rPr>
          <w:szCs w:val="20"/>
        </w:rPr>
        <w:t xml:space="preserve"> </w:t>
      </w:r>
      <w:proofErr w:type="spellStart"/>
      <w:r w:rsidRPr="001E7F08">
        <w:rPr>
          <w:szCs w:val="20"/>
        </w:rPr>
        <w:t>гаранционно</w:t>
      </w:r>
      <w:proofErr w:type="spellEnd"/>
      <w:r w:rsidRPr="001E7F08">
        <w:rPr>
          <w:szCs w:val="20"/>
        </w:rPr>
        <w:t xml:space="preserve"> </w:t>
      </w:r>
      <w:proofErr w:type="spellStart"/>
      <w:r w:rsidRPr="001E7F08">
        <w:rPr>
          <w:szCs w:val="20"/>
        </w:rPr>
        <w:t>обслужване</w:t>
      </w:r>
      <w:proofErr w:type="spellEnd"/>
      <w:r w:rsidRPr="001E7F08">
        <w:rPr>
          <w:szCs w:val="20"/>
        </w:rPr>
        <w:t xml:space="preserve"> </w:t>
      </w:r>
    </w:p>
    <w:p w:rsidR="001E7F08" w:rsidRPr="001E7F08" w:rsidRDefault="001E7F08" w:rsidP="001E7F08">
      <w:pPr>
        <w:ind w:firstLine="708"/>
        <w:jc w:val="both"/>
        <w:rPr>
          <w:szCs w:val="20"/>
          <w:lang w:val="bg-BG"/>
        </w:rPr>
      </w:pPr>
    </w:p>
    <w:p w:rsidR="001E7F08" w:rsidRPr="001E7F08" w:rsidRDefault="001E7F08" w:rsidP="001E7F08">
      <w:pPr>
        <w:tabs>
          <w:tab w:val="left" w:pos="720"/>
        </w:tabs>
        <w:spacing w:line="26" w:lineRule="atLeast"/>
        <w:jc w:val="both"/>
        <w:rPr>
          <w:b/>
          <w:szCs w:val="20"/>
          <w:u w:val="single"/>
          <w:lang w:val="ru-RU"/>
        </w:rPr>
      </w:pPr>
      <w:r w:rsidRPr="001E7F08">
        <w:rPr>
          <w:b/>
          <w:color w:val="FF0000"/>
          <w:szCs w:val="20"/>
          <w:lang w:val="bg-BG"/>
        </w:rPr>
        <w:tab/>
      </w:r>
      <w:r w:rsidRPr="001E7F08">
        <w:rPr>
          <w:b/>
          <w:szCs w:val="20"/>
          <w:u w:val="single"/>
          <w:lang w:val="ru-RU"/>
        </w:rPr>
        <w:t>ЗАДЪЛЖИТЕЛНИ УСЛОВИЯ НА ПРЕДЛАГАНАТА ГАРАНЦИЯ:</w:t>
      </w:r>
    </w:p>
    <w:p w:rsidR="001E7F08" w:rsidRPr="001E7F08" w:rsidRDefault="001E7F08" w:rsidP="001E7F08">
      <w:pPr>
        <w:tabs>
          <w:tab w:val="left" w:pos="720"/>
        </w:tabs>
        <w:spacing w:line="26" w:lineRule="atLeast"/>
        <w:jc w:val="both"/>
        <w:rPr>
          <w:b/>
          <w:color w:val="000000"/>
          <w:szCs w:val="20"/>
        </w:rPr>
      </w:pPr>
      <w:r w:rsidRPr="001E7F08">
        <w:rPr>
          <w:b/>
          <w:szCs w:val="20"/>
          <w:lang w:val="ru-RU"/>
        </w:rPr>
        <w:tab/>
        <w:t xml:space="preserve"> ГАРАНЦИЯ </w:t>
      </w:r>
      <w:proofErr w:type="spellStart"/>
      <w:r w:rsidRPr="001E7F08">
        <w:rPr>
          <w:b/>
          <w:szCs w:val="20"/>
        </w:rPr>
        <w:t>на</w:t>
      </w:r>
      <w:proofErr w:type="spellEnd"/>
      <w:r w:rsidRPr="001E7F08">
        <w:rPr>
          <w:b/>
          <w:szCs w:val="20"/>
        </w:rPr>
        <w:t xml:space="preserve"> </w:t>
      </w:r>
      <w:r>
        <w:rPr>
          <w:b/>
          <w:szCs w:val="20"/>
          <w:lang w:val="bg-BG"/>
        </w:rPr>
        <w:t>агрегатите към МПС, предмет на настоящата поръчка</w:t>
      </w:r>
      <w:r w:rsidRPr="001E7F08">
        <w:rPr>
          <w:b/>
          <w:szCs w:val="20"/>
        </w:rPr>
        <w:t xml:space="preserve"> </w:t>
      </w:r>
      <w:r w:rsidRPr="001E7F08">
        <w:rPr>
          <w:b/>
          <w:szCs w:val="20"/>
          <w:lang w:val="ru-RU"/>
        </w:rPr>
        <w:t xml:space="preserve"> НЕ ПО-МАЛКО ОТ  </w:t>
      </w:r>
      <w:r w:rsidRPr="001E7F08">
        <w:rPr>
          <w:b/>
          <w:color w:val="000000"/>
          <w:szCs w:val="20"/>
          <w:lang w:val="ru-RU"/>
        </w:rPr>
        <w:t xml:space="preserve">2(две) </w:t>
      </w:r>
      <w:proofErr w:type="spellStart"/>
      <w:r w:rsidRPr="001E7F08">
        <w:rPr>
          <w:b/>
          <w:color w:val="000000"/>
          <w:szCs w:val="20"/>
          <w:lang w:val="ru-RU"/>
        </w:rPr>
        <w:t>години</w:t>
      </w:r>
      <w:proofErr w:type="spellEnd"/>
      <w:r w:rsidRPr="001E7F08">
        <w:rPr>
          <w:b/>
          <w:color w:val="000000"/>
          <w:szCs w:val="20"/>
          <w:lang w:val="ru-RU"/>
        </w:rPr>
        <w:t xml:space="preserve">, </w:t>
      </w:r>
      <w:r>
        <w:rPr>
          <w:b/>
          <w:color w:val="000000"/>
          <w:szCs w:val="20"/>
          <w:lang w:val="ru-RU"/>
        </w:rPr>
        <w:t xml:space="preserve">считано от </w:t>
      </w:r>
      <w:proofErr w:type="spellStart"/>
      <w:r>
        <w:rPr>
          <w:b/>
          <w:color w:val="000000"/>
          <w:szCs w:val="20"/>
          <w:lang w:val="ru-RU"/>
        </w:rPr>
        <w:t>датата</w:t>
      </w:r>
      <w:proofErr w:type="spellEnd"/>
      <w:r>
        <w:rPr>
          <w:b/>
          <w:color w:val="000000"/>
          <w:szCs w:val="20"/>
          <w:lang w:val="ru-RU"/>
        </w:rPr>
        <w:t xml:space="preserve"> на </w:t>
      </w:r>
      <w:proofErr w:type="spellStart"/>
      <w:r>
        <w:rPr>
          <w:b/>
          <w:color w:val="000000"/>
          <w:szCs w:val="20"/>
          <w:lang w:val="ru-RU"/>
        </w:rPr>
        <w:t>предаването</w:t>
      </w:r>
      <w:proofErr w:type="spellEnd"/>
      <w:r>
        <w:rPr>
          <w:b/>
          <w:color w:val="000000"/>
          <w:szCs w:val="20"/>
          <w:lang w:val="ru-RU"/>
        </w:rPr>
        <w:t xml:space="preserve"> им с </w:t>
      </w:r>
      <w:proofErr w:type="spellStart"/>
      <w:r>
        <w:rPr>
          <w:b/>
          <w:color w:val="000000"/>
          <w:szCs w:val="20"/>
          <w:lang w:val="ru-RU"/>
        </w:rPr>
        <w:t>приемо</w:t>
      </w:r>
      <w:proofErr w:type="spellEnd"/>
      <w:r>
        <w:rPr>
          <w:b/>
          <w:color w:val="000000"/>
          <w:szCs w:val="20"/>
          <w:lang w:val="ru-RU"/>
        </w:rPr>
        <w:t xml:space="preserve">- </w:t>
      </w:r>
      <w:proofErr w:type="spellStart"/>
      <w:r>
        <w:rPr>
          <w:b/>
          <w:color w:val="000000"/>
          <w:szCs w:val="20"/>
          <w:lang w:val="ru-RU"/>
        </w:rPr>
        <w:t>предавателен</w:t>
      </w:r>
      <w:proofErr w:type="spellEnd"/>
      <w:r>
        <w:rPr>
          <w:b/>
          <w:color w:val="000000"/>
          <w:szCs w:val="20"/>
          <w:lang w:val="ru-RU"/>
        </w:rPr>
        <w:t xml:space="preserve"> протокол</w:t>
      </w:r>
      <w:r w:rsidRPr="001E7F08">
        <w:rPr>
          <w:b/>
          <w:color w:val="000000"/>
          <w:szCs w:val="20"/>
          <w:lang w:val="ru-RU"/>
        </w:rPr>
        <w:t>.</w:t>
      </w:r>
    </w:p>
    <w:p w:rsidR="001E7F08" w:rsidRPr="001E7F08" w:rsidRDefault="001E7F08" w:rsidP="001E7F08">
      <w:pPr>
        <w:ind w:firstLine="720"/>
        <w:jc w:val="both"/>
        <w:rPr>
          <w:lang w:val="bg-BG"/>
        </w:rPr>
      </w:pPr>
    </w:p>
    <w:p w:rsidR="001E7F08" w:rsidRPr="001E7F08" w:rsidRDefault="001E7F08" w:rsidP="001E7F08">
      <w:pPr>
        <w:ind w:firstLine="720"/>
        <w:jc w:val="both"/>
        <w:rPr>
          <w:b/>
          <w:lang w:val="bg-BG"/>
        </w:rPr>
      </w:pPr>
      <w:r w:rsidRPr="001E7F08">
        <w:rPr>
          <w:b/>
          <w:lang w:val="bg-BG"/>
        </w:rPr>
        <w:t>ПРЕДЛАГАНА ЦЕНА И НАЧИН НА ПЛАЩАНЕ</w:t>
      </w:r>
    </w:p>
    <w:p w:rsidR="001E7F08" w:rsidRPr="001E7F08" w:rsidRDefault="001E7F08" w:rsidP="001E7F08">
      <w:pPr>
        <w:ind w:firstLine="720"/>
        <w:jc w:val="both"/>
      </w:pPr>
      <w:proofErr w:type="spellStart"/>
      <w:r w:rsidRPr="001E7F08">
        <w:t>Предлаганата</w:t>
      </w:r>
      <w:proofErr w:type="spellEnd"/>
      <w:r w:rsidRPr="001E7F08">
        <w:t xml:space="preserve"> </w:t>
      </w:r>
      <w:proofErr w:type="spellStart"/>
      <w:r w:rsidRPr="001E7F08">
        <w:t>от</w:t>
      </w:r>
      <w:proofErr w:type="spellEnd"/>
      <w:r w:rsidRPr="001E7F08">
        <w:t xml:space="preserve"> </w:t>
      </w:r>
      <w:proofErr w:type="spellStart"/>
      <w:r w:rsidRPr="001E7F08">
        <w:t>участника</w:t>
      </w:r>
      <w:proofErr w:type="spellEnd"/>
      <w:r w:rsidRPr="001E7F08">
        <w:t xml:space="preserve"> </w:t>
      </w:r>
      <w:proofErr w:type="spellStart"/>
      <w:r w:rsidRPr="001E7F08">
        <w:t>офертна</w:t>
      </w:r>
      <w:proofErr w:type="spellEnd"/>
      <w:r w:rsidRPr="001E7F08">
        <w:t xml:space="preserve"> </w:t>
      </w:r>
      <w:proofErr w:type="spellStart"/>
      <w:r w:rsidRPr="001E7F08">
        <w:t>цена</w:t>
      </w:r>
      <w:proofErr w:type="spellEnd"/>
      <w:r w:rsidRPr="001E7F08">
        <w:t xml:space="preserve"> </w:t>
      </w:r>
      <w:r w:rsidRPr="001E7F08">
        <w:rPr>
          <w:lang w:val="bg-BG"/>
        </w:rPr>
        <w:t xml:space="preserve">следва да е посочена в български лева без ДДС и </w:t>
      </w:r>
      <w:proofErr w:type="spellStart"/>
      <w:r w:rsidRPr="001E7F08">
        <w:t>не</w:t>
      </w:r>
      <w:proofErr w:type="spellEnd"/>
      <w:r w:rsidRPr="001E7F08">
        <w:t xml:space="preserve"> </w:t>
      </w:r>
      <w:proofErr w:type="spellStart"/>
      <w:r w:rsidRPr="001E7F08">
        <w:t>трябва</w:t>
      </w:r>
      <w:proofErr w:type="spellEnd"/>
      <w:r w:rsidRPr="001E7F08">
        <w:t xml:space="preserve"> </w:t>
      </w:r>
      <w:proofErr w:type="spellStart"/>
      <w:r w:rsidRPr="001E7F08">
        <w:t>да</w:t>
      </w:r>
      <w:proofErr w:type="spellEnd"/>
      <w:r w:rsidRPr="001E7F08">
        <w:t xml:space="preserve"> </w:t>
      </w:r>
      <w:proofErr w:type="spellStart"/>
      <w:r w:rsidRPr="001E7F08">
        <w:t>надвишава</w:t>
      </w:r>
      <w:proofErr w:type="spellEnd"/>
      <w:r w:rsidRPr="001E7F08">
        <w:t xml:space="preserve"> </w:t>
      </w:r>
      <w:proofErr w:type="spellStart"/>
      <w:r w:rsidRPr="001E7F08">
        <w:t>планирания</w:t>
      </w:r>
      <w:proofErr w:type="spellEnd"/>
      <w:r w:rsidRPr="001E7F08">
        <w:t xml:space="preserve"> </w:t>
      </w:r>
      <w:proofErr w:type="spellStart"/>
      <w:r w:rsidRPr="001E7F08">
        <w:t>от</w:t>
      </w:r>
      <w:proofErr w:type="spellEnd"/>
      <w:r w:rsidRPr="001E7F08">
        <w:t xml:space="preserve"> </w:t>
      </w:r>
      <w:proofErr w:type="spellStart"/>
      <w:r w:rsidRPr="001E7F08">
        <w:t>възложителя</w:t>
      </w:r>
      <w:proofErr w:type="spellEnd"/>
      <w:r w:rsidRPr="001E7F08">
        <w:t xml:space="preserve"> </w:t>
      </w:r>
      <w:proofErr w:type="spellStart"/>
      <w:r w:rsidRPr="001E7F08">
        <w:t>финансов</w:t>
      </w:r>
      <w:proofErr w:type="spellEnd"/>
      <w:r w:rsidRPr="001E7F08">
        <w:t xml:space="preserve"> </w:t>
      </w:r>
      <w:proofErr w:type="spellStart"/>
      <w:r w:rsidRPr="001E7F08">
        <w:t>ресурс</w:t>
      </w:r>
      <w:proofErr w:type="spellEnd"/>
      <w:r>
        <w:rPr>
          <w:lang w:val="bg-BG"/>
        </w:rPr>
        <w:t xml:space="preserve"> определен по позиции.</w:t>
      </w:r>
      <w:r w:rsidRPr="001E7F08">
        <w:t xml:space="preserve">  </w:t>
      </w:r>
    </w:p>
    <w:p w:rsidR="00E24232" w:rsidRPr="00082AD3" w:rsidRDefault="00E24232" w:rsidP="00082AD3">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УСЛОВИЯ ЗА УЧАСТИЕ В ПРОЦЕДУРАТА</w:t>
      </w:r>
    </w:p>
    <w:p w:rsidR="00253CA7" w:rsidRDefault="00253CA7" w:rsidP="00253CA7">
      <w:pPr>
        <w:pStyle w:val="2"/>
        <w:ind w:right="-747" w:firstLine="360"/>
        <w:jc w:val="both"/>
        <w:rPr>
          <w:color w:val="auto"/>
          <w:sz w:val="22"/>
          <w:szCs w:val="22"/>
        </w:rPr>
      </w:pPr>
      <w:bookmarkStart w:id="0" w:name="_Toc239445698"/>
      <w:bookmarkStart w:id="1" w:name="_Toc237312751"/>
      <w:r>
        <w:rPr>
          <w:color w:val="auto"/>
          <w:sz w:val="22"/>
          <w:szCs w:val="22"/>
        </w:rPr>
        <w:t>4.1 Общи изисквания</w:t>
      </w:r>
      <w:bookmarkEnd w:id="0"/>
      <w:bookmarkEnd w:id="1"/>
    </w:p>
    <w:p w:rsidR="001429DF" w:rsidRPr="00E24232" w:rsidRDefault="00253CA7" w:rsidP="00B43D51">
      <w:pPr>
        <w:ind w:firstLine="720"/>
        <w:jc w:val="both"/>
        <w:rPr>
          <w:rFonts w:eastAsiaTheme="minorHAnsi"/>
          <w:lang w:val="bg-BG"/>
        </w:rPr>
      </w:pPr>
      <w:r>
        <w:rPr>
          <w:sz w:val="22"/>
          <w:szCs w:val="22"/>
          <w:lang w:val="bg-BG"/>
        </w:rPr>
        <w:t>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w:t>
      </w:r>
      <w:r w:rsidR="001934FA">
        <w:rPr>
          <w:sz w:val="22"/>
          <w:szCs w:val="22"/>
          <w:lang w:val="bg-BG"/>
        </w:rPr>
        <w:t xml:space="preserve">. </w:t>
      </w:r>
    </w:p>
    <w:p w:rsidR="001429DF"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Не може да участва в настоящата процедура и ще бъде отстранен участник</w:t>
      </w:r>
      <w:r>
        <w:rPr>
          <w:rFonts w:ascii="Times New Roman" w:hAnsi="Times New Roman"/>
          <w:sz w:val="22"/>
          <w:szCs w:val="22"/>
          <w:lang w:val="bg-BG"/>
        </w:rPr>
        <w:t xml:space="preserve">, за който са налице обстоятелствата по чл. 47, ал. 1, т. 1, б. „а”-„д”, т. 2, т.3 и т. 4, и ал. 5 от ЗОП, а именно: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1. който е осъден с влязла в сила присъда, освен ако е реабилитиран, за:</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DC52E7">
          <w:rPr>
            <w:rStyle w:val="a3"/>
            <w:rFonts w:ascii="Times New Roman" w:hAnsi="Times New Roman"/>
            <w:color w:val="auto"/>
            <w:sz w:val="22"/>
            <w:szCs w:val="22"/>
            <w:lang w:val="bg-BG"/>
          </w:rPr>
          <w:t>чл. 253 - 260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б) подкуп по </w:t>
      </w:r>
      <w:hyperlink r:id="rId9" w:anchor="p5974106" w:history="1">
        <w:r w:rsidRPr="00DC52E7">
          <w:rPr>
            <w:rStyle w:val="a3"/>
            <w:rFonts w:ascii="Times New Roman" w:hAnsi="Times New Roman"/>
            <w:color w:val="auto"/>
            <w:sz w:val="22"/>
            <w:szCs w:val="22"/>
            <w:lang w:val="bg-BG"/>
          </w:rPr>
          <w:t>чл. 301 - 307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участие в организирана престъпна група по </w:t>
      </w:r>
      <w:hyperlink r:id="rId10" w:anchor="p6484841" w:history="1">
        <w:r w:rsidRPr="00DC52E7">
          <w:rPr>
            <w:rStyle w:val="a3"/>
            <w:rFonts w:ascii="Times New Roman" w:hAnsi="Times New Roman"/>
            <w:color w:val="auto"/>
            <w:sz w:val="22"/>
            <w:szCs w:val="22"/>
            <w:lang w:val="bg-BG"/>
          </w:rPr>
          <w:t>чл. 321 и 321а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г) престъпление против собствеността по </w:t>
      </w:r>
      <w:hyperlink r:id="rId11" w:anchor="p5973678" w:history="1">
        <w:r w:rsidRPr="00DC52E7">
          <w:rPr>
            <w:rStyle w:val="a3"/>
            <w:rFonts w:ascii="Times New Roman" w:hAnsi="Times New Roman"/>
            <w:color w:val="auto"/>
            <w:sz w:val="22"/>
            <w:szCs w:val="22"/>
            <w:lang w:val="bg-BG"/>
          </w:rPr>
          <w:t>чл. 194 - 217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д) престъпление против стопанството по </w:t>
      </w:r>
      <w:hyperlink r:id="rId12" w:anchor="p5974303" w:history="1">
        <w:r w:rsidRPr="00DC52E7">
          <w:rPr>
            <w:rStyle w:val="a3"/>
            <w:rFonts w:ascii="Times New Roman" w:hAnsi="Times New Roman"/>
            <w:color w:val="auto"/>
            <w:sz w:val="22"/>
            <w:szCs w:val="22"/>
            <w:lang w:val="bg-BG"/>
          </w:rPr>
          <w:t>чл. 219 - 252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2.  който е обявен в несъстоятелност;</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3. който е производство по ликвидация или се намира в подобна процедура съгласно националните закони и подзаконови актове;</w:t>
      </w:r>
    </w:p>
    <w:p w:rsidR="00253CA7" w:rsidRDefault="00253CA7" w:rsidP="00DC52E7">
      <w:pPr>
        <w:pStyle w:val="a6"/>
        <w:ind w:left="0" w:firstLine="360"/>
        <w:jc w:val="both"/>
        <w:rPr>
          <w:rFonts w:ascii="Times New Roman" w:hAnsi="Times New Roman"/>
          <w:sz w:val="22"/>
          <w:szCs w:val="22"/>
          <w:lang w:val="ru-RU"/>
        </w:rPr>
      </w:pPr>
      <w:r>
        <w:rPr>
          <w:rFonts w:ascii="Times New Roman" w:hAnsi="Times New Roman"/>
          <w:sz w:val="22"/>
          <w:szCs w:val="22"/>
          <w:lang w:val="bg-BG"/>
        </w:rPr>
        <w:lastRenderedPageBreak/>
        <w:t xml:space="preserve">4. който </w:t>
      </w:r>
      <w:r>
        <w:rPr>
          <w:rFonts w:ascii="Times New Roman" w:hAnsi="Times New Roman"/>
          <w:sz w:val="22"/>
          <w:szCs w:val="22"/>
          <w:lang w:val="ru-RU"/>
        </w:rPr>
        <w:t>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5. който е свързано лице (по смисъла на § 1, т. 23а от ДР на ЗОП) с възложителя или със служители на ръководна длъжност в неговата организация;</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6. който е сключил договор с лице по </w:t>
      </w:r>
      <w:hyperlink r:id="rId13" w:anchor="p4204285" w:history="1">
        <w:r w:rsidRPr="00DC52E7">
          <w:rPr>
            <w:rStyle w:val="a3"/>
            <w:rFonts w:ascii="Times New Roman" w:hAnsi="Times New Roman"/>
            <w:color w:val="auto"/>
            <w:sz w:val="22"/>
            <w:szCs w:val="22"/>
            <w:lang w:val="bg-BG"/>
          </w:rPr>
          <w:t>чл. 21 или 22 от Закона за предотвратяване и установяване на конфликт на интереси</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Обстоятелствата по т. 1 и по т. 5 (съгласно номерацията по-горе) се отнасят до лицата по чл. 47, ал. 4 от ЗОП на съответния участник.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Не могат да бъдат самостоятелни участници</w:t>
      </w:r>
      <w:r>
        <w:rPr>
          <w:rFonts w:ascii="Times New Roman" w:hAnsi="Times New Roman"/>
          <w:bCs/>
          <w:sz w:val="22"/>
          <w:szCs w:val="22"/>
          <w:lang w:val="bg-BG"/>
        </w:rPr>
        <w:t xml:space="preserve">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Cs/>
          <w:sz w:val="22"/>
          <w:szCs w:val="22"/>
          <w:lang w:val="bg-BG"/>
        </w:rPr>
        <w:t xml:space="preserve">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Външни експерти</w:t>
      </w:r>
      <w:r>
        <w:rPr>
          <w:rFonts w:ascii="Times New Roman" w:hAnsi="Times New Roman"/>
          <w:bCs/>
          <w:sz w:val="22"/>
          <w:szCs w:val="22"/>
          <w:lang w:val="bg-BG"/>
        </w:rPr>
        <w:t>,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При подаване на офертата участникът удостоверява липсата на посочените обстоятелства с една декларация (по Образец № 3), подписана от лицето/лицата, които представляват участника.</w:t>
      </w:r>
      <w:r>
        <w:rPr>
          <w:rFonts w:ascii="Times New Roman" w:hAnsi="Times New Roman"/>
          <w:sz w:val="22"/>
          <w:szCs w:val="22"/>
          <w:lang w:val="bg-BG"/>
        </w:rPr>
        <w:t xml:space="preserve">  Упълномощаване на трето лице е недопустимо.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За подизпълнителите се прилагат само изискванията по чл. 47, ал. 1 и 5 от ЗОП. </w:t>
      </w:r>
    </w:p>
    <w:p w:rsidR="00253CA7" w:rsidRDefault="00253CA7" w:rsidP="00DC52E7">
      <w:pPr>
        <w:pStyle w:val="a6"/>
        <w:ind w:left="0" w:firstLine="342"/>
        <w:jc w:val="both"/>
        <w:rPr>
          <w:rFonts w:ascii="Times New Roman" w:hAnsi="Times New Roman"/>
          <w:b/>
          <w:sz w:val="22"/>
          <w:szCs w:val="22"/>
          <w:lang w:val="bg-BG"/>
        </w:rPr>
      </w:pPr>
    </w:p>
    <w:p w:rsidR="00253CA7" w:rsidRDefault="00253CA7" w:rsidP="00DC52E7">
      <w:pPr>
        <w:pStyle w:val="a6"/>
        <w:ind w:left="0" w:firstLine="342"/>
        <w:jc w:val="both"/>
        <w:rPr>
          <w:rFonts w:ascii="Times New Roman" w:hAnsi="Times New Roman"/>
          <w:bCs/>
          <w:sz w:val="22"/>
          <w:szCs w:val="22"/>
          <w:lang w:val="ru-RU"/>
        </w:rPr>
      </w:pPr>
      <w:r>
        <w:rPr>
          <w:rFonts w:ascii="Times New Roman" w:hAnsi="Times New Roman"/>
          <w:b/>
          <w:sz w:val="22"/>
          <w:szCs w:val="22"/>
          <w:lang w:val="bg-BG"/>
        </w:rPr>
        <w:t xml:space="preserve">Не може да участва в настоящата процедура и ще бъде отстранен участник, за който  </w:t>
      </w:r>
      <w:r>
        <w:rPr>
          <w:rFonts w:ascii="Times New Roman" w:hAnsi="Times New Roman"/>
          <w:sz w:val="22"/>
          <w:szCs w:val="22"/>
          <w:lang w:val="bg-BG"/>
        </w:rPr>
        <w:t xml:space="preserve">са налице обстоятелствата по чл. 3 от </w:t>
      </w:r>
      <w:r>
        <w:rPr>
          <w:rFonts w:ascii="Times New Roman" w:hAnsi="Times New Roman"/>
          <w:b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са налице изискванията по чл.4 от същия закон. </w:t>
      </w:r>
    </w:p>
    <w:p w:rsidR="00253CA7" w:rsidRDefault="00253CA7" w:rsidP="00DC52E7">
      <w:pPr>
        <w:pStyle w:val="a6"/>
        <w:ind w:left="0" w:firstLine="342"/>
        <w:jc w:val="both"/>
        <w:rPr>
          <w:rFonts w:ascii="Times New Roman" w:hAnsi="Times New Roman"/>
          <w:sz w:val="22"/>
          <w:szCs w:val="22"/>
          <w:lang w:val="bg-BG"/>
        </w:rPr>
      </w:pPr>
      <w:r>
        <w:rPr>
          <w:rFonts w:ascii="Times New Roman" w:hAnsi="Times New Roman"/>
          <w:b/>
          <w:sz w:val="22"/>
          <w:szCs w:val="22"/>
          <w:lang w:val="bg-BG"/>
        </w:rPr>
        <w:t xml:space="preserve">При подаване на офертата участникът удостоверява липсата на обстоятелствата </w:t>
      </w:r>
      <w:r>
        <w:rPr>
          <w:rFonts w:ascii="Times New Roman" w:hAnsi="Times New Roman"/>
          <w:sz w:val="22"/>
          <w:szCs w:val="22"/>
          <w:lang w:val="bg-BG"/>
        </w:rPr>
        <w:t>по чл.</w:t>
      </w:r>
      <w:r>
        <w:rPr>
          <w:rFonts w:ascii="Times New Roman" w:hAnsi="Times New Roman"/>
          <w:b/>
          <w:sz w:val="22"/>
          <w:szCs w:val="22"/>
          <w:lang w:val="bg-BG"/>
        </w:rPr>
        <w:t xml:space="preserve"> </w:t>
      </w:r>
      <w:r>
        <w:rPr>
          <w:rFonts w:ascii="Times New Roman" w:hAnsi="Times New Roman"/>
          <w:sz w:val="22"/>
          <w:szCs w:val="22"/>
          <w:lang w:val="bg-BG"/>
        </w:rPr>
        <w:t xml:space="preserve">3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b/>
          <w:sz w:val="22"/>
          <w:szCs w:val="22"/>
          <w:lang w:val="bg-BG"/>
        </w:rPr>
        <w:t xml:space="preserve"> с декларация (по Образец № 5), подписана от лицето/лицата, които представляват участника.</w:t>
      </w:r>
    </w:p>
    <w:p w:rsidR="00253CA7" w:rsidRDefault="00253CA7" w:rsidP="00DC52E7">
      <w:pPr>
        <w:pStyle w:val="a6"/>
        <w:ind w:left="0" w:firstLine="342"/>
        <w:jc w:val="both"/>
        <w:rPr>
          <w:rFonts w:ascii="Times New Roman" w:hAnsi="Times New Roman"/>
          <w:b/>
          <w:sz w:val="22"/>
          <w:szCs w:val="22"/>
          <w:lang w:val="bg-BG"/>
        </w:rPr>
      </w:pPr>
      <w:r>
        <w:rPr>
          <w:rFonts w:ascii="Times New Roman" w:hAnsi="Times New Roman"/>
          <w:sz w:val="22"/>
          <w:szCs w:val="22"/>
          <w:lang w:val="bg-BG"/>
        </w:rPr>
        <w:t>А</w:t>
      </w:r>
      <w:proofErr w:type="spellStart"/>
      <w:r>
        <w:rPr>
          <w:rFonts w:ascii="Times New Roman" w:hAnsi="Times New Roman"/>
          <w:sz w:val="22"/>
          <w:szCs w:val="22"/>
        </w:rPr>
        <w:t>ко</w:t>
      </w:r>
      <w:proofErr w:type="spellEnd"/>
      <w:r>
        <w:rPr>
          <w:rFonts w:ascii="Times New Roman" w:hAnsi="Times New Roman"/>
          <w:sz w:val="22"/>
          <w:szCs w:val="22"/>
        </w:rPr>
        <w:t xml:space="preserve"> </w:t>
      </w:r>
      <w:r>
        <w:rPr>
          <w:rFonts w:ascii="Times New Roman" w:hAnsi="Times New Roman"/>
          <w:sz w:val="22"/>
          <w:szCs w:val="22"/>
          <w:lang w:val="bg-BG"/>
        </w:rPr>
        <w:t>участник е дружество</w:t>
      </w:r>
      <w:r>
        <w:rPr>
          <w:rFonts w:ascii="Times New Roman" w:hAnsi="Times New Roman"/>
          <w:sz w:val="22"/>
          <w:szCs w:val="22"/>
          <w:lang w:val="en"/>
        </w:rPr>
        <w:t xml:space="preserve">, </w:t>
      </w:r>
      <w:proofErr w:type="spellStart"/>
      <w:r>
        <w:rPr>
          <w:rFonts w:ascii="Times New Roman" w:hAnsi="Times New Roman"/>
          <w:sz w:val="22"/>
          <w:szCs w:val="22"/>
          <w:lang w:val="en"/>
        </w:rPr>
        <w:t>регистриран</w:t>
      </w:r>
      <w:proofErr w:type="spellEnd"/>
      <w:r>
        <w:rPr>
          <w:rFonts w:ascii="Times New Roman" w:hAnsi="Times New Roman"/>
          <w:sz w:val="22"/>
          <w:szCs w:val="22"/>
          <w:lang w:val="bg-BG"/>
        </w:rPr>
        <w:t>о</w:t>
      </w:r>
      <w:r>
        <w:rPr>
          <w:rFonts w:ascii="Times New Roman" w:hAnsi="Times New Roman"/>
          <w:sz w:val="22"/>
          <w:szCs w:val="22"/>
          <w:lang w:val="en"/>
        </w:rPr>
        <w:t xml:space="preserve"> в </w:t>
      </w:r>
      <w:proofErr w:type="spellStart"/>
      <w:r>
        <w:rPr>
          <w:rFonts w:ascii="Times New Roman" w:hAnsi="Times New Roman"/>
          <w:sz w:val="22"/>
          <w:szCs w:val="22"/>
          <w:lang w:val="en"/>
        </w:rPr>
        <w:t>юрисдикции</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преференциален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данъчен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режим</w:t>
      </w:r>
      <w:proofErr w:type="spellEnd"/>
      <w:r>
        <w:rPr>
          <w:rFonts w:ascii="Times New Roman" w:hAnsi="Times New Roman"/>
          <w:sz w:val="22"/>
          <w:szCs w:val="22"/>
          <w:lang w:val="en"/>
        </w:rPr>
        <w:t xml:space="preserve">, и </w:t>
      </w:r>
      <w:proofErr w:type="spellStart"/>
      <w:r>
        <w:rPr>
          <w:rFonts w:ascii="Times New Roman" w:hAnsi="Times New Roman"/>
          <w:sz w:val="22"/>
          <w:szCs w:val="22"/>
          <w:lang w:val="en"/>
        </w:rPr>
        <w:t>на</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свързаните</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тях</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лица</w:t>
      </w:r>
      <w:proofErr w:type="spellEnd"/>
      <w:r>
        <w:rPr>
          <w:rFonts w:ascii="Times New Roman" w:hAnsi="Times New Roman"/>
          <w:sz w:val="22"/>
          <w:szCs w:val="22"/>
          <w:lang w:val="bg-BG"/>
        </w:rPr>
        <w:t xml:space="preserve"> при подаване на офертата участникът посочва наличието на обстоятелствата по чл. 4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sz w:val="22"/>
          <w:szCs w:val="22"/>
          <w:lang w:val="bg-BG"/>
        </w:rPr>
        <w:t xml:space="preserve"> </w:t>
      </w:r>
      <w:r>
        <w:rPr>
          <w:rFonts w:ascii="Times New Roman" w:hAnsi="Times New Roman"/>
          <w:b/>
          <w:sz w:val="22"/>
          <w:szCs w:val="22"/>
          <w:lang w:val="bg-BG"/>
        </w:rPr>
        <w:t>с декларация (по Образец № 6), подписана от лицето/лицата, които представляват участника.</w:t>
      </w:r>
    </w:p>
    <w:p w:rsidR="00CA0C02" w:rsidRDefault="00F95BA9" w:rsidP="00E24232">
      <w:pPr>
        <w:autoSpaceDE w:val="0"/>
        <w:autoSpaceDN w:val="0"/>
        <w:adjustRightInd w:val="0"/>
        <w:jc w:val="both"/>
        <w:rPr>
          <w:rFonts w:eastAsiaTheme="minorHAnsi"/>
          <w:lang w:val="bg-BG"/>
        </w:rPr>
      </w:pPr>
      <w:r>
        <w:rPr>
          <w:rFonts w:eastAsiaTheme="minorHAnsi"/>
          <w:b/>
          <w:bCs/>
          <w:lang w:val="bg-BG"/>
        </w:rPr>
        <w:t>4.2</w:t>
      </w:r>
      <w:r w:rsidR="00E24232" w:rsidRPr="00E24232">
        <w:rPr>
          <w:rFonts w:eastAsiaTheme="minorHAnsi"/>
          <w:b/>
          <w:bCs/>
          <w:lang w:val="bg-BG"/>
        </w:rPr>
        <w:t xml:space="preserve">. </w:t>
      </w:r>
      <w:r w:rsidR="00E24232" w:rsidRPr="00E24232">
        <w:rPr>
          <w:rFonts w:eastAsiaTheme="minorHAnsi"/>
          <w:lang w:val="bg-BG"/>
        </w:rPr>
        <w:t>Всеки участник има право да представи само една оферта</w:t>
      </w:r>
      <w:r w:rsidR="00CA0C02">
        <w:rPr>
          <w:rFonts w:eastAsiaTheme="minorHAnsi"/>
          <w:lang w:val="bg-BG"/>
        </w:rPr>
        <w:t>.</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lastRenderedPageBreak/>
        <w:t>4.3</w:t>
      </w:r>
      <w:r w:rsidR="00E24232" w:rsidRPr="00E24232">
        <w:rPr>
          <w:rFonts w:eastAsiaTheme="minorHAnsi"/>
          <w:b/>
          <w:bCs/>
          <w:lang w:val="bg-BG"/>
        </w:rPr>
        <w:t xml:space="preserve">. </w:t>
      </w:r>
      <w:r w:rsidR="00E24232" w:rsidRPr="00E24232">
        <w:rPr>
          <w:rFonts w:eastAsiaTheme="minorHAnsi"/>
          <w:lang w:val="bg-BG"/>
        </w:rPr>
        <w:t>Не се допускат варианти на офертата.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ГАРАНЦИЯ ЗА УЧАСТИЕ В ПРОЦЕДУРАТА И ГАРАНЦИЯ ЗА ИЗПЪЛНЕНИЕ НА ДОГОВОРА</w:t>
      </w:r>
    </w:p>
    <w:p w:rsidR="00E24232" w:rsidRPr="00E24232" w:rsidRDefault="00E24232" w:rsidP="00CA0C0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Гаранцията за участие в обществената поръчка се представя от участника в процедурата в размер на </w:t>
      </w:r>
      <w:r w:rsidRPr="00E24232">
        <w:rPr>
          <w:rFonts w:eastAsiaTheme="minorHAnsi"/>
          <w:b/>
          <w:bCs/>
          <w:lang w:val="bg-BG"/>
        </w:rPr>
        <w:t xml:space="preserve">1 % от прогнозната стойност без ДДС </w:t>
      </w:r>
      <w:r w:rsidR="00CA0C02">
        <w:rPr>
          <w:rFonts w:eastAsiaTheme="minorHAnsi"/>
          <w:b/>
          <w:bCs/>
          <w:lang w:val="bg-BG"/>
        </w:rPr>
        <w:t xml:space="preserve">, </w:t>
      </w:r>
      <w:r w:rsidR="00B43D51">
        <w:rPr>
          <w:rFonts w:eastAsiaTheme="minorHAnsi"/>
          <w:b/>
          <w:bCs/>
          <w:lang w:val="bg-BG"/>
        </w:rPr>
        <w:t xml:space="preserve">по позиции, както следва: Първа позиция- </w:t>
      </w:r>
      <w:r w:rsidR="0046163D">
        <w:rPr>
          <w:rFonts w:eastAsiaTheme="minorHAnsi"/>
          <w:b/>
          <w:bCs/>
          <w:lang w:val="bg-BG"/>
        </w:rPr>
        <w:t>1</w:t>
      </w:r>
      <w:r w:rsidR="00B747B4">
        <w:rPr>
          <w:rFonts w:eastAsiaTheme="minorHAnsi"/>
          <w:b/>
          <w:bCs/>
          <w:lang w:val="bg-BG"/>
        </w:rPr>
        <w:t>0</w:t>
      </w:r>
      <w:r w:rsidR="00E94EE5">
        <w:rPr>
          <w:rFonts w:eastAsiaTheme="minorHAnsi"/>
          <w:b/>
          <w:bCs/>
          <w:lang w:val="bg-BG"/>
        </w:rPr>
        <w:t>5</w:t>
      </w:r>
      <w:r w:rsidR="0046163D">
        <w:rPr>
          <w:rFonts w:eastAsiaTheme="minorHAnsi"/>
          <w:b/>
          <w:bCs/>
          <w:lang w:val="bg-BG"/>
        </w:rPr>
        <w:t>.</w:t>
      </w:r>
      <w:r w:rsidR="00B747B4">
        <w:rPr>
          <w:rFonts w:eastAsiaTheme="minorHAnsi"/>
          <w:b/>
          <w:bCs/>
          <w:lang w:val="bg-BG"/>
        </w:rPr>
        <w:t>00</w:t>
      </w:r>
      <w:r w:rsidR="00A93692">
        <w:rPr>
          <w:rFonts w:eastAsiaTheme="minorHAnsi"/>
          <w:b/>
          <w:bCs/>
          <w:lang w:val="bg-BG"/>
        </w:rPr>
        <w:t xml:space="preserve"> </w:t>
      </w:r>
      <w:r w:rsidR="00CA0C02">
        <w:rPr>
          <w:rFonts w:eastAsiaTheme="minorHAnsi"/>
          <w:b/>
          <w:bCs/>
          <w:lang w:val="bg-BG"/>
        </w:rPr>
        <w:t>лева</w:t>
      </w:r>
      <w:r w:rsidR="00B43D51">
        <w:rPr>
          <w:rFonts w:eastAsiaTheme="minorHAnsi"/>
          <w:b/>
          <w:bCs/>
          <w:lang w:val="bg-BG"/>
        </w:rPr>
        <w:t>; Втора позиция-2</w:t>
      </w:r>
      <w:r w:rsidR="00E94EE5">
        <w:rPr>
          <w:rFonts w:eastAsiaTheme="minorHAnsi"/>
          <w:b/>
          <w:bCs/>
          <w:lang w:val="bg-BG"/>
        </w:rPr>
        <w:t>5</w:t>
      </w:r>
      <w:r w:rsidR="00B43D51">
        <w:rPr>
          <w:rFonts w:eastAsiaTheme="minorHAnsi"/>
          <w:b/>
          <w:bCs/>
          <w:lang w:val="bg-BG"/>
        </w:rPr>
        <w:t xml:space="preserve">.00 лева; Трета позиция- </w:t>
      </w:r>
      <w:r w:rsidR="00E94EE5">
        <w:rPr>
          <w:rFonts w:eastAsiaTheme="minorHAnsi"/>
          <w:b/>
          <w:bCs/>
          <w:lang w:val="bg-BG"/>
        </w:rPr>
        <w:t>20</w:t>
      </w:r>
      <w:r w:rsidR="00B43D51">
        <w:rPr>
          <w:rFonts w:eastAsiaTheme="minorHAnsi"/>
          <w:b/>
          <w:bCs/>
          <w:lang w:val="bg-BG"/>
        </w:rPr>
        <w:t>.00 лева.</w:t>
      </w:r>
    </w:p>
    <w:p w:rsidR="00F34F07" w:rsidRDefault="00E24232" w:rsidP="00E24232">
      <w:pPr>
        <w:autoSpaceDE w:val="0"/>
        <w:autoSpaceDN w:val="0"/>
        <w:adjustRightInd w:val="0"/>
        <w:jc w:val="both"/>
      </w:pPr>
      <w:r w:rsidRPr="00E24232">
        <w:rPr>
          <w:rFonts w:eastAsiaTheme="minorHAnsi"/>
          <w:b/>
          <w:bCs/>
          <w:lang w:val="bg-BG"/>
        </w:rPr>
        <w:t xml:space="preserve">2. </w:t>
      </w:r>
      <w:r w:rsidRPr="00E24232">
        <w:rPr>
          <w:rFonts w:eastAsiaTheme="minorHAnsi"/>
          <w:lang w:val="bg-BG"/>
        </w:rPr>
        <w:t xml:space="preserve">Гаранцията за участие се представя под формата на банкова гаранция в оригинал или копие от документа за внесена гаранция под формата на парична, преведена по банковата сметка на </w:t>
      </w:r>
      <w:r w:rsidR="00CA0C02">
        <w:rPr>
          <w:rFonts w:eastAsiaTheme="minorHAnsi"/>
          <w:lang w:val="bg-BG"/>
        </w:rPr>
        <w:t xml:space="preserve">ТП Държавно ловно стопанство Шерба при СИДП ДП </w:t>
      </w:r>
      <w:r w:rsidR="004F0849">
        <w:rPr>
          <w:rFonts w:eastAsiaTheme="minorHAnsi"/>
          <w:lang w:val="bg-BG"/>
        </w:rPr>
        <w:t>Шумен</w:t>
      </w:r>
      <w:r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 xml:space="preserve">В случай, че се представя гаранция за участие под формата на банкова гаранция, тя следва да покрива срока на валидност на офертата на участника от </w:t>
      </w:r>
      <w:r w:rsidR="00F34F07">
        <w:rPr>
          <w:rFonts w:eastAsiaTheme="minorHAnsi"/>
          <w:lang w:val="bg-BG"/>
        </w:rPr>
        <w:t>90</w:t>
      </w:r>
      <w:r w:rsidRPr="00E24232">
        <w:rPr>
          <w:rFonts w:eastAsiaTheme="minorHAnsi"/>
          <w:lang w:val="bg-BG"/>
        </w:rPr>
        <w:t xml:space="preserve"> (</w:t>
      </w:r>
      <w:r w:rsidR="00F34F07">
        <w:rPr>
          <w:rFonts w:eastAsiaTheme="minorHAnsi"/>
          <w:lang w:val="bg-BG"/>
        </w:rPr>
        <w:t>деветдесет</w:t>
      </w:r>
      <w:r w:rsidRPr="00E24232">
        <w:rPr>
          <w:rFonts w:eastAsiaTheme="minorHAnsi"/>
          <w:lang w:val="bg-BG"/>
        </w:rPr>
        <w:t>) дни след датата, определена като краен срок за приемане на офертите за участие. В случай, че гаранцията за участие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със срок на валидност до изтичане на срока на валидност на офертата на участника при наличие условията на чл. 61 от ЗОП.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Участник, който не е приложил към оферта си гаранция за участие, се отстранява, съгласно чл. 69, ал. 1, т. 1 от ЗОП, след прилагане разпоредбата на чл. 68, ал. 8 и ал. 9 от ЗОП и при съобразяване на чл. 24, ал. 4 от ППЗОП.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Възложителят има право да усвои гаранцията за участие независимо от нейната форма, когато участник: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7.1. </w:t>
      </w:r>
      <w:r w:rsidRPr="00E24232">
        <w:rPr>
          <w:rFonts w:eastAsiaTheme="minorHAnsi"/>
          <w:lang w:val="bg-BG"/>
        </w:rPr>
        <w:t>оттегли офертата си след изтичането на срока за получаване на офертите;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7.2. </w:t>
      </w:r>
      <w:r w:rsidRPr="00E24232">
        <w:rPr>
          <w:rFonts w:eastAsiaTheme="minorHAnsi"/>
          <w:lang w:val="bg-BG"/>
        </w:rPr>
        <w:t>е определен за изпълнител, но не изпълни задължението си да сключи договор за обществената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Възложителят освобождава гаранциите за участие на: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8.1. </w:t>
      </w:r>
      <w:r w:rsidRPr="00E24232">
        <w:rPr>
          <w:rFonts w:eastAsiaTheme="minorHAnsi"/>
          <w:lang w:val="bg-BG"/>
        </w:rPr>
        <w:t>отстранените участници в срок до 5 (пет) работни дни след изтичането на срока за обжалване на решението на възложителя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8.2. </w:t>
      </w:r>
      <w:r w:rsidRPr="00E24232">
        <w:rPr>
          <w:rFonts w:eastAsiaTheme="minorHAnsi"/>
          <w:lang w:val="bg-BG"/>
        </w:rPr>
        <w:t>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10. </w:t>
      </w:r>
      <w:r w:rsidRPr="00E24232">
        <w:rPr>
          <w:rFonts w:eastAsiaTheme="minorHAnsi"/>
          <w:lang w:val="bg-BG"/>
        </w:rPr>
        <w:t>Възложителят освобождава гаранциите по т. 8, без да дължи лихви за периода, през който средствата законно са престояли при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11. </w:t>
      </w:r>
      <w:r w:rsidRPr="00E24232">
        <w:rPr>
          <w:rFonts w:eastAsiaTheme="minorHAnsi"/>
          <w:lang w:val="bg-BG"/>
        </w:rPr>
        <w:t>При представяне на гаранциите с платежно нареждане или банкова гаранция, изрично се посочва предмета или номера на поръчката, за която се представя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12. </w:t>
      </w:r>
      <w:r w:rsidRPr="00E24232">
        <w:rPr>
          <w:rFonts w:eastAsiaTheme="minorHAnsi"/>
          <w:lang w:val="bg-BG"/>
        </w:rPr>
        <w:t xml:space="preserve">Участникът, определен за изпълнител, представя гаранция за изпълнение на договора за обществена поръчка в размер на </w:t>
      </w:r>
      <w:r w:rsidR="00F34F07">
        <w:rPr>
          <w:rFonts w:eastAsiaTheme="minorHAnsi"/>
          <w:lang w:val="bg-BG"/>
        </w:rPr>
        <w:t xml:space="preserve">3 </w:t>
      </w:r>
      <w:r w:rsidRPr="00E24232">
        <w:rPr>
          <w:rFonts w:eastAsiaTheme="minorHAnsi"/>
          <w:lang w:val="bg-BG"/>
        </w:rPr>
        <w:t>% (</w:t>
      </w:r>
      <w:r w:rsidR="00F34F07">
        <w:rPr>
          <w:rFonts w:eastAsiaTheme="minorHAnsi"/>
          <w:lang w:val="bg-BG"/>
        </w:rPr>
        <w:t>три</w:t>
      </w:r>
      <w:r w:rsidRPr="00E24232">
        <w:rPr>
          <w:rFonts w:eastAsiaTheme="minorHAnsi"/>
          <w:lang w:val="bg-BG"/>
        </w:rPr>
        <w:t xml:space="preserve"> на сто) от стойността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13. </w:t>
      </w:r>
      <w:r w:rsidRPr="00E24232">
        <w:rPr>
          <w:rFonts w:eastAsiaTheme="minorHAnsi"/>
          <w:lang w:val="bg-BG"/>
        </w:rPr>
        <w:t>Гаранцията за изпълнение на договора се представя от участника, определен за изпълнител на поръчката при подписване на договора. Условието на т. 4 се прилага съответно и за представяне на гаранция за изпълнение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14. </w:t>
      </w:r>
      <w:r w:rsidRPr="00E24232">
        <w:rPr>
          <w:rFonts w:eastAsiaTheme="minorHAnsi"/>
          <w:lang w:val="bg-BG"/>
        </w:rPr>
        <w:t>Условията за освобождаване и задържане на гаранцията за изпълнение са определени в проекта на договор.</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15. </w:t>
      </w:r>
      <w:r w:rsidRPr="00E24232">
        <w:rPr>
          <w:rFonts w:eastAsiaTheme="minorHAnsi"/>
          <w:lang w:val="bg-BG"/>
        </w:rPr>
        <w:t>Участникът или определеният изпълнител избира сам формата на гаранцията за участие, съответно за изпълнение.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16. </w:t>
      </w:r>
      <w:r w:rsidRPr="00E24232">
        <w:rPr>
          <w:rFonts w:eastAsiaTheme="minorHAnsi"/>
          <w:lang w:val="bg-BG"/>
        </w:rPr>
        <w:t xml:space="preserve">Гаранцията за изпълнение се представя под формата на банкова гаранция – в оригинал или парична сума (платежно нареждане в оригинал). Ако гаранцията за изпълнение на договора се представя под формата на парична сума, тя се превежда по сметката на </w:t>
      </w:r>
      <w:r w:rsidR="00F34F07">
        <w:rPr>
          <w:rFonts w:eastAsiaTheme="minorHAnsi"/>
          <w:lang w:val="bg-BG"/>
        </w:rPr>
        <w:t>ТП Държавно ловно стопанство Шерба при СИДП ДП Ш</w:t>
      </w:r>
      <w:r w:rsidR="004F0849">
        <w:rPr>
          <w:rFonts w:eastAsiaTheme="minorHAnsi"/>
          <w:lang w:val="bg-BG"/>
        </w:rPr>
        <w:t>умен</w:t>
      </w:r>
      <w:r w:rsidR="00F34F07"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r w:rsidRPr="00E24232">
        <w:rPr>
          <w:rFonts w:eastAsiaTheme="minorHAnsi"/>
          <w:lang w:val="bg-BG"/>
        </w:rPr>
        <w:t>, като банковите такси по превода са за сметка на наредителя. В случай, че гаранцията за изпълнение на договора е под формата на банкова гаранция, същата да е с валидност съгласно условията на възложителя за освобождаването и,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17. </w:t>
      </w:r>
      <w:r w:rsidRPr="00E24232">
        <w:rPr>
          <w:rFonts w:eastAsiaTheme="minorHAnsi"/>
          <w:lang w:val="bg-BG"/>
        </w:rPr>
        <w:t>Паричната гаранция се внася по сметка на Възложителя и се освобождава не по-рано от 30 дни след изтичане срока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Срокът на банковата гаранция започва да тече от датата на подписване на договора и е в сила най-малко 30 дни, изчислявани при индикативен срок за изпълнение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Възложителят, в случай че Изпълнителят не е изпълнил някое от задълженията си по договора, в съответствие с определеното в него.</w:t>
      </w:r>
    </w:p>
    <w:p w:rsid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18. </w:t>
      </w:r>
      <w:r w:rsidRPr="00E24232">
        <w:rPr>
          <w:rFonts w:eastAsiaTheme="minorHAnsi"/>
          <w:lang w:val="bg-BG"/>
        </w:rPr>
        <w:t>Разходите по откриването и поддържането на гаранцията за участие и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ИЗИСКВАНИЯ КЪМ УЧАСТНИЦИТЕ. ДОКАЗАТЕЛСТВА ЗА ИКОНОМИЧЕСКО И ФИНАНСОВО СЪСТОЯНИЕ И ТЕХНИЧЕСКИ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В тази процедура не се поставят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Изисквания за технически възможности и/или квалификация:</w:t>
      </w:r>
    </w:p>
    <w:p w:rsidR="004127CE" w:rsidRDefault="004127CE"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w:t>
      </w:r>
      <w:r w:rsidRPr="004127CE">
        <w:rPr>
          <w:rFonts w:eastAsiaTheme="minorHAnsi"/>
          <w:b/>
          <w:bCs/>
          <w:lang w:val="bg-BG"/>
        </w:rPr>
        <w:t xml:space="preserve"> </w:t>
      </w:r>
      <w:r w:rsidRPr="00E24232">
        <w:rPr>
          <w:rFonts w:eastAsiaTheme="minorHAnsi"/>
          <w:b/>
          <w:bCs/>
          <w:lang w:val="bg-BG"/>
        </w:rPr>
        <w:t>технически възможности и/или квалификация</w:t>
      </w:r>
    </w:p>
    <w:p w:rsidR="004127CE" w:rsidRDefault="004127CE" w:rsidP="00E24232">
      <w:pPr>
        <w:autoSpaceDE w:val="0"/>
        <w:autoSpaceDN w:val="0"/>
        <w:adjustRightInd w:val="0"/>
        <w:jc w:val="both"/>
        <w:rPr>
          <w:rFonts w:eastAsiaTheme="minorHAnsi"/>
          <w:b/>
          <w:bCs/>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КРИТЕРИЙ ЗА ОЦЕНКА НА ОФЕРТИТЕ</w:t>
      </w:r>
    </w:p>
    <w:p w:rsidR="00131BAE" w:rsidRDefault="00E24232" w:rsidP="00131BAE">
      <w:pPr>
        <w:autoSpaceDE w:val="0"/>
        <w:autoSpaceDN w:val="0"/>
        <w:adjustRightInd w:val="0"/>
        <w:jc w:val="both"/>
        <w:rPr>
          <w:b/>
          <w:lang w:val="bg-BG"/>
        </w:rPr>
      </w:pPr>
      <w:r w:rsidRPr="00E24232">
        <w:rPr>
          <w:rFonts w:eastAsiaTheme="minorHAnsi"/>
          <w:b/>
          <w:bCs/>
          <w:lang w:val="bg-BG"/>
        </w:rPr>
        <w:t xml:space="preserve">1. Критерият за оценка на офертите в настоящата процедура е </w:t>
      </w:r>
      <w:r w:rsidR="00131BAE" w:rsidRPr="00F66D10">
        <w:rPr>
          <w:b/>
          <w:lang w:val="ru-RU"/>
        </w:rPr>
        <w:t>“</w:t>
      </w:r>
      <w:r w:rsidR="00131BAE">
        <w:rPr>
          <w:b/>
          <w:lang w:val="bg-BG"/>
        </w:rPr>
        <w:t>Най – ниска предложена цена”</w:t>
      </w:r>
      <w:r w:rsidR="00250ECE">
        <w:rPr>
          <w:b/>
          <w:lang w:val="bg-BG"/>
        </w:rPr>
        <w:t xml:space="preserve"> за съответната позиция.</w:t>
      </w:r>
    </w:p>
    <w:p w:rsidR="00131BAE" w:rsidRPr="001420A6" w:rsidRDefault="00131BAE" w:rsidP="00131BAE">
      <w:pPr>
        <w:autoSpaceDE w:val="0"/>
        <w:autoSpaceDN w:val="0"/>
        <w:adjustRightInd w:val="0"/>
        <w:jc w:val="both"/>
        <w:rPr>
          <w:lang w:val="be-BY"/>
        </w:rPr>
      </w:pPr>
      <w:r>
        <w:rPr>
          <w:b/>
          <w:lang w:val="bg-BG"/>
        </w:rPr>
        <w:t>2.</w:t>
      </w:r>
      <w:r>
        <w:rPr>
          <w:lang w:val="bg-BG"/>
        </w:rPr>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CB58DC" w:rsidRPr="00EE0E4F" w:rsidRDefault="00CB58DC" w:rsidP="00CB58DC">
      <w:pPr>
        <w:ind w:firstLine="360"/>
        <w:jc w:val="both"/>
        <w:textAlignment w:val="center"/>
        <w:rPr>
          <w:sz w:val="22"/>
          <w:szCs w:val="22"/>
          <w:lang w:val="bg-BG" w:eastAsia="bg-BG"/>
        </w:rPr>
      </w:pPr>
      <w:r w:rsidRPr="00EE0E4F">
        <w:rPr>
          <w:sz w:val="22"/>
          <w:szCs w:val="22"/>
          <w:lang w:val="bg-BG" w:eastAsia="bg-BG"/>
        </w:rPr>
        <w:t xml:space="preserve">Когато двама или повече участници са предложили еднаква най-ниска цена, на първо място се класира участникът, изтеглен чрез жребий между съответните участници с еднакви ценови предложения. </w:t>
      </w:r>
    </w:p>
    <w:p w:rsidR="00CB58DC" w:rsidRPr="00EE0E4F" w:rsidRDefault="00CB58DC" w:rsidP="00CB58DC">
      <w:pPr>
        <w:ind w:firstLine="360"/>
        <w:jc w:val="both"/>
        <w:textAlignment w:val="center"/>
        <w:rPr>
          <w:sz w:val="22"/>
          <w:szCs w:val="22"/>
          <w:lang w:val="bg-BG" w:eastAsia="bg-BG"/>
        </w:rPr>
      </w:pPr>
      <w:r w:rsidRPr="00EE0E4F">
        <w:rPr>
          <w:sz w:val="22"/>
          <w:szCs w:val="22"/>
          <w:lang w:val="bg-BG" w:eastAsia="bg-BG"/>
        </w:rPr>
        <w:t>Тегленето на жребий се извършва при спазване на следните правила:</w:t>
      </w:r>
    </w:p>
    <w:p w:rsidR="00CB58DC" w:rsidRPr="00EE0E4F" w:rsidRDefault="00CB58DC" w:rsidP="00CB58DC">
      <w:pPr>
        <w:ind w:firstLine="360"/>
        <w:jc w:val="both"/>
        <w:textAlignment w:val="center"/>
        <w:rPr>
          <w:sz w:val="22"/>
          <w:szCs w:val="22"/>
          <w:lang w:val="ru-RU" w:eastAsia="bg-BG"/>
        </w:rPr>
      </w:pPr>
      <w:r w:rsidRPr="00EE0E4F">
        <w:rPr>
          <w:sz w:val="22"/>
          <w:szCs w:val="22"/>
          <w:lang w:val="ru-RU" w:eastAsia="bg-BG"/>
        </w:rPr>
        <w:t xml:space="preserve">Тегленето на жребий се извършва от комисията за провеждане на процедурата, като датата, място и часа на жребия се съобщават писмено на участниците с еднакви най-ниски цени, които имат право да участват в жребия. Право да присъстват при тегленето на жребия имат и лицата по чл. 68, ал. 3 от ЗОП. Те се уведомяват за датата, мястото и часа на теглене на жребия чрез съобщение, публикувано на Профила на купувача на възложителя.  </w:t>
      </w:r>
    </w:p>
    <w:p w:rsidR="00CB58DC" w:rsidRPr="00EE0E4F" w:rsidRDefault="00CB58DC" w:rsidP="00CB58DC">
      <w:pPr>
        <w:ind w:firstLine="360"/>
        <w:jc w:val="both"/>
        <w:textAlignment w:val="center"/>
        <w:rPr>
          <w:sz w:val="22"/>
          <w:szCs w:val="22"/>
          <w:lang w:val="ru-RU" w:eastAsia="bg-BG"/>
        </w:rPr>
      </w:pPr>
      <w:r w:rsidRPr="00EE0E4F">
        <w:rPr>
          <w:sz w:val="22"/>
          <w:szCs w:val="22"/>
          <w:lang w:val="ru-RU" w:eastAsia="bg-BG"/>
        </w:rPr>
        <w:t xml:space="preserve">Уведомените участници с еднакви най-ниски цени имат право да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  </w:t>
      </w:r>
    </w:p>
    <w:p w:rsidR="00CB58DC" w:rsidRPr="00EE0E4F" w:rsidRDefault="00CB58DC" w:rsidP="00CB58DC">
      <w:pPr>
        <w:ind w:firstLine="360"/>
        <w:jc w:val="both"/>
        <w:textAlignment w:val="center"/>
        <w:rPr>
          <w:sz w:val="22"/>
          <w:szCs w:val="22"/>
          <w:lang w:val="bg-BG" w:eastAsia="bg-BG"/>
        </w:rPr>
      </w:pPr>
      <w:r w:rsidRPr="00EE0E4F">
        <w:rPr>
          <w:sz w:val="22"/>
          <w:szCs w:val="22"/>
          <w:lang w:val="bg-BG" w:eastAsia="bg-BG"/>
        </w:rPr>
        <w:t xml:space="preserve">Комисията подготвя билети с имената на участниците, предложили еднакви най-ниски цени и ги поставя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председателят на комисията пристъпва към тегленето на жребия. </w:t>
      </w:r>
    </w:p>
    <w:p w:rsidR="00CB58DC" w:rsidRPr="00EE0E4F" w:rsidRDefault="00CB58DC" w:rsidP="00CB58DC">
      <w:pPr>
        <w:ind w:firstLine="360"/>
        <w:jc w:val="both"/>
        <w:textAlignment w:val="center"/>
        <w:rPr>
          <w:sz w:val="22"/>
          <w:szCs w:val="22"/>
          <w:lang w:val="bg-BG" w:eastAsia="bg-BG"/>
        </w:rPr>
      </w:pPr>
      <w:r w:rsidRPr="00EE0E4F">
        <w:rPr>
          <w:sz w:val="22"/>
          <w:szCs w:val="22"/>
          <w:lang w:val="bg-BG" w:eastAsia="bg-BG"/>
        </w:rPr>
        <w:t xml:space="preserve">Тегленето се извършва чрез избор от председателя на комисията на един от пликовете. Участникът, чието име е в изтегления плик се класира на първо място. </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00C56222">
        <w:rPr>
          <w:rFonts w:eastAsiaTheme="minorHAnsi"/>
          <w:lang w:val="bg-BG"/>
        </w:rPr>
        <w:t>Възложителят може</w:t>
      </w:r>
      <w:r w:rsidRPr="00E24232">
        <w:rPr>
          <w:rFonts w:eastAsiaTheme="minorHAnsi"/>
          <w:lang w:val="bg-BG"/>
        </w:rPr>
        <w:t xml:space="preserve">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Възложителят на обществената поръчка уведомява всяко заинтересовано лице, съответно всеки участник, за всяко свое решение, имащо отношение към неговото участие в процедурата, за което е длъжен да го уведоми.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Обменът на информация между възложителя и заинтересованите лица/участниците, е в писмен вид, на български език, и се извършва чрез:</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а) </w:t>
      </w:r>
      <w:r w:rsidRPr="00E24232">
        <w:rPr>
          <w:rFonts w:eastAsiaTheme="minorHAnsi"/>
          <w:lang w:val="bg-BG"/>
        </w:rPr>
        <w:t>връчване лично срещу подпис;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б) </w:t>
      </w:r>
      <w:r w:rsidRPr="00E24232">
        <w:rPr>
          <w:rFonts w:eastAsiaTheme="minorHAnsi"/>
          <w:lang w:val="bg-BG"/>
        </w:rPr>
        <w:t>по електронен път с електронен подпис на посочените от възложителя и заинтересованите лица/участниците електронни адреси;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в) </w:t>
      </w:r>
      <w:r w:rsidRPr="00E24232">
        <w:rPr>
          <w:rFonts w:eastAsiaTheme="minorHAnsi"/>
          <w:lang w:val="bg-BG"/>
        </w:rPr>
        <w:t>по факс на посочения от възложителя и заинтересованите лица/участниците номера;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г) </w:t>
      </w:r>
      <w:r w:rsidRPr="00E24232">
        <w:rPr>
          <w:rFonts w:eastAsiaTheme="minorHAnsi"/>
          <w:lang w:val="bg-BG"/>
        </w:rPr>
        <w:t>по пощата - чрез препоръчано писмо с обратна разписка, изпратено на посочения от заинтересованото лице/участника адрес;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д) </w:t>
      </w:r>
      <w:r w:rsidRPr="00E24232">
        <w:rPr>
          <w:rFonts w:eastAsiaTheme="minorHAnsi"/>
          <w:lang w:val="bg-BG"/>
        </w:rPr>
        <w:t>чрез комбинация от средствата по букви „а“ – „г“.</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Обменът на информация чрез връчването й лично срещу подпис се извършва от страна на възложителя чрез лицата за контакти, посочени в т. І.1) от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При промяна в посочения адрес, факс и електронен адрес за кореспонденция лицата, закупили документация за участие, и участниците са длъжни в срок до 24 (двадесет и четири) часа надлежно да уведомят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9.1. </w:t>
      </w:r>
      <w:r w:rsidRPr="00E24232">
        <w:rPr>
          <w:rFonts w:eastAsiaTheme="minorHAnsi"/>
          <w:lang w:val="bg-BG"/>
        </w:rPr>
        <w:t>Чл. 44 от ЗОП относно изпълнението от възложителя на задължението да изпрати информация за сключения договор до Регистъра за обществени поръчки.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lang w:val="bg-BG"/>
        </w:rPr>
        <w:t xml:space="preserve">Всеки участник в процедурата има право да представи само една оферта. Не се допуска представяне на варианти на оферта. Срокът на валидност на офертите е времето, през което участниците са обвързани с представените от тях оферти, който срок се определя на </w:t>
      </w:r>
      <w:r w:rsidR="00C56222">
        <w:rPr>
          <w:rFonts w:eastAsiaTheme="minorHAnsi"/>
          <w:lang w:val="bg-BG"/>
        </w:rPr>
        <w:t>90</w:t>
      </w:r>
      <w:r w:rsidRPr="00E24232">
        <w:rPr>
          <w:rFonts w:eastAsiaTheme="minorHAnsi"/>
          <w:b/>
          <w:bCs/>
          <w:lang w:val="bg-BG"/>
        </w:rPr>
        <w:t xml:space="preserve"> (</w:t>
      </w:r>
      <w:r w:rsidR="00C56222">
        <w:rPr>
          <w:rFonts w:eastAsiaTheme="minorHAnsi"/>
          <w:b/>
          <w:bCs/>
          <w:lang w:val="bg-BG"/>
        </w:rPr>
        <w:t>деветдесет</w:t>
      </w:r>
      <w:r w:rsidRPr="00E24232">
        <w:rPr>
          <w:rFonts w:eastAsiaTheme="minorHAnsi"/>
          <w:b/>
          <w:bCs/>
          <w:lang w:val="bg-BG"/>
        </w:rPr>
        <w:t>) дни.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Участник предложил по-кратък срок на валидност на офертата си ще бъде отстранен от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Възложителят може да поиска от участниците да удължат срока на валидност на офертите до сключване на договора за обществена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Офертата се представя в писмен вид на хартиен носител.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5.  </w:t>
      </w:r>
      <w:r w:rsidRPr="00E24232">
        <w:rPr>
          <w:rFonts w:eastAsiaTheme="minorHAnsi"/>
          <w:lang w:val="bg-BG"/>
        </w:rPr>
        <w:t>Всички документи в офертата трябва да бъдат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.1. </w:t>
      </w:r>
      <w:r w:rsidR="00E24232" w:rsidRPr="00E24232">
        <w:rPr>
          <w:rFonts w:eastAsiaTheme="minorHAnsi"/>
          <w:lang w:val="bg-BG"/>
        </w:rPr>
        <w:t>Ако в офертата са включени документи на чужд език, те следва да са придружени с превод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.2. </w:t>
      </w:r>
      <w:r w:rsidR="00E24232" w:rsidRPr="00E24232">
        <w:rPr>
          <w:rFonts w:eastAsiaTheme="minorHAnsi"/>
          <w:lang w:val="bg-BG"/>
        </w:rPr>
        <w:t xml:space="preserve">Когато участникът в процедурата е чуждестранно юридическо лице или техни обединения, офертата се подава на български език, </w:t>
      </w:r>
      <w:r w:rsidR="00972152">
        <w:rPr>
          <w:rFonts w:eastAsiaTheme="minorHAnsi"/>
          <w:lang w:val="bg-BG"/>
        </w:rPr>
        <w:t>като</w:t>
      </w:r>
      <w:r w:rsidR="00E24232" w:rsidRPr="00E24232">
        <w:rPr>
          <w:rFonts w:eastAsiaTheme="minorHAnsi"/>
          <w:lang w:val="bg-BG"/>
        </w:rPr>
        <w:t xml:space="preserve"> изискуеми документи, които са на чужд език, се представят и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6</w:t>
      </w:r>
      <w:r w:rsidR="00E24232" w:rsidRPr="00E24232">
        <w:rPr>
          <w:rFonts w:eastAsiaTheme="minorHAnsi"/>
          <w:b/>
          <w:bCs/>
          <w:lang w:val="bg-BG"/>
        </w:rPr>
        <w:t xml:space="preserve">. </w:t>
      </w:r>
      <w:r w:rsidR="00E24232" w:rsidRPr="00E24232">
        <w:rPr>
          <w:rFonts w:eastAsiaTheme="minorHAnsi"/>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E24232" w:rsidRPr="00E24232" w:rsidRDefault="00F95BA9" w:rsidP="00131BAE">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 </w:t>
      </w:r>
      <w:r w:rsidR="00E24232" w:rsidRPr="00E24232">
        <w:rPr>
          <w:rFonts w:eastAsiaTheme="minorHAnsi"/>
          <w:lang w:val="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A77A03" w:rsidRDefault="00F95BA9" w:rsidP="00B747B4">
      <w:pPr>
        <w:pStyle w:val="Default"/>
        <w:jc w:val="both"/>
        <w:rPr>
          <w:rFonts w:ascii="Times New Roman" w:hAnsi="Times New Roman" w:cs="Times New Roman"/>
        </w:rPr>
      </w:pPr>
      <w:r w:rsidRPr="00131BAE">
        <w:rPr>
          <w:rFonts w:ascii="Times New Roman" w:hAnsi="Times New Roman"/>
          <w:b/>
          <w:bCs/>
        </w:rPr>
        <w:t>8</w:t>
      </w:r>
      <w:r w:rsidR="00E24232" w:rsidRPr="00131BAE">
        <w:rPr>
          <w:rFonts w:ascii="Times New Roman" w:hAnsi="Times New Roman"/>
          <w:b/>
          <w:bCs/>
        </w:rPr>
        <w:t xml:space="preserve">. </w:t>
      </w:r>
      <w:r w:rsidR="00E24232" w:rsidRPr="00131BAE">
        <w:rPr>
          <w:rFonts w:ascii="Times New Roman" w:hAnsi="Times New Roman"/>
        </w:rPr>
        <w:t xml:space="preserve">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 писмо с обратна разписка. Пликът трябва да бъде надписан както следва: </w:t>
      </w:r>
      <w:r w:rsidR="00E24232" w:rsidRPr="00131BAE">
        <w:rPr>
          <w:rFonts w:ascii="Times New Roman" w:hAnsi="Times New Roman"/>
          <w:b/>
          <w:bCs/>
        </w:rPr>
        <w:t xml:space="preserve">„До </w:t>
      </w:r>
      <w:r w:rsidR="000479C0" w:rsidRPr="00131BAE">
        <w:rPr>
          <w:rFonts w:ascii="Times New Roman" w:hAnsi="Times New Roman"/>
          <w:b/>
          <w:bCs/>
        </w:rPr>
        <w:t xml:space="preserve">ТП Държавно ловно стопанство Шерба при СИДП ДП Шумен </w:t>
      </w:r>
      <w:r w:rsidR="00E24232" w:rsidRPr="00131BAE">
        <w:rPr>
          <w:rFonts w:ascii="Times New Roman" w:hAnsi="Times New Roman"/>
          <w:b/>
          <w:bCs/>
        </w:rPr>
        <w:t xml:space="preserve">, </w:t>
      </w:r>
      <w:r w:rsidR="000479C0" w:rsidRPr="00131BAE">
        <w:rPr>
          <w:rFonts w:ascii="Times New Roman" w:hAnsi="Times New Roman"/>
          <w:b/>
          <w:bCs/>
        </w:rPr>
        <w:t>офис: с.Старо Оряхово обл.Варна, ул.</w:t>
      </w:r>
      <w:r w:rsidRPr="00131BAE">
        <w:rPr>
          <w:rFonts w:ascii="Times New Roman" w:hAnsi="Times New Roman"/>
          <w:b/>
          <w:bCs/>
        </w:rPr>
        <w:t>“Д</w:t>
      </w:r>
      <w:r w:rsidR="000479C0" w:rsidRPr="00131BAE">
        <w:rPr>
          <w:rFonts w:ascii="Times New Roman" w:hAnsi="Times New Roman"/>
          <w:b/>
          <w:bCs/>
        </w:rPr>
        <w:t>унав“ №8.</w:t>
      </w:r>
      <w:r w:rsidR="00E24232" w:rsidRPr="00131BAE">
        <w:rPr>
          <w:rFonts w:ascii="Times New Roman" w:hAnsi="Times New Roman"/>
          <w:b/>
          <w:bCs/>
        </w:rPr>
        <w:t xml:space="preserve"> </w:t>
      </w:r>
      <w:r w:rsidR="00E24232" w:rsidRPr="00131BAE">
        <w:rPr>
          <w:rFonts w:ascii="Times New Roman" w:hAnsi="Times New Roman"/>
        </w:rPr>
        <w:t>ОФЕРТА за участие в открита процедура за възлагане на обществена поръчка с предмет:</w:t>
      </w:r>
      <w:r w:rsidR="00B747B4" w:rsidRPr="00082AD3">
        <w:rPr>
          <w:rFonts w:ascii="Times New Roman" w:hAnsi="Times New Roman" w:cs="Times New Roman"/>
        </w:rPr>
        <w:t xml:space="preserve">      </w:t>
      </w:r>
      <w:r w:rsidR="00B43D51" w:rsidRPr="00316A5F">
        <w:rPr>
          <w:rFonts w:ascii="Times New Roman" w:hAnsi="Times New Roman" w:cs="Times New Roman"/>
          <w:b/>
          <w:i/>
          <w:lang w:val="ru-RU"/>
        </w:rPr>
        <w:t>„Доставка</w:t>
      </w:r>
      <w:r w:rsidR="00B43D51" w:rsidRPr="00316A5F">
        <w:rPr>
          <w:rFonts w:ascii="Times New Roman" w:hAnsi="Times New Roman" w:cs="Times New Roman"/>
          <w:b/>
          <w:i/>
          <w:lang w:val="en-US"/>
        </w:rPr>
        <w:t xml:space="preserve"> </w:t>
      </w:r>
      <w:r w:rsidR="00B43D51" w:rsidRPr="00316A5F">
        <w:rPr>
          <w:rFonts w:ascii="Times New Roman" w:hAnsi="Times New Roman" w:cs="Times New Roman"/>
          <w:b/>
          <w:i/>
        </w:rPr>
        <w:t>осъществена чрез покупка на нови и неупотребявани агрегати към МПС</w:t>
      </w:r>
      <w:r w:rsidR="00B43D51" w:rsidRPr="00316A5F">
        <w:rPr>
          <w:rFonts w:ascii="Times New Roman" w:hAnsi="Times New Roman" w:cs="Times New Roman"/>
          <w:b/>
          <w:i/>
          <w:lang w:val="ru-RU"/>
        </w:rPr>
        <w:t xml:space="preserve">, за нуждите на ТП ДЛС Шерба в </w:t>
      </w:r>
      <w:r w:rsidR="00B43D51">
        <w:rPr>
          <w:rFonts w:ascii="Times New Roman" w:hAnsi="Times New Roman" w:cs="Times New Roman"/>
          <w:b/>
          <w:i/>
          <w:lang w:val="ru-RU"/>
        </w:rPr>
        <w:t>три</w:t>
      </w:r>
      <w:r w:rsidR="00B43D51" w:rsidRPr="00316A5F">
        <w:rPr>
          <w:rFonts w:ascii="Times New Roman" w:hAnsi="Times New Roman" w:cs="Times New Roman"/>
          <w:b/>
          <w:i/>
          <w:lang w:val="ru-RU"/>
        </w:rPr>
        <w:t xml:space="preserve"> обособени позиции</w:t>
      </w:r>
      <w:r w:rsidR="00B43D51" w:rsidRPr="00316A5F">
        <w:rPr>
          <w:rFonts w:ascii="Times New Roman" w:hAnsi="Times New Roman" w:cs="Times New Roman"/>
          <w:b/>
          <w:i/>
        </w:rPr>
        <w:t>, съгласно техническа спецификация</w:t>
      </w:r>
      <w:r w:rsidR="00B43D51" w:rsidRPr="00316A5F">
        <w:rPr>
          <w:rFonts w:ascii="Times New Roman" w:hAnsi="Times New Roman" w:cs="Times New Roman"/>
        </w:rPr>
        <w:t xml:space="preserve">” </w:t>
      </w:r>
      <w:r w:rsidR="00B43D51">
        <w:rPr>
          <w:rFonts w:ascii="Times New Roman" w:hAnsi="Times New Roman" w:cs="Times New Roman"/>
        </w:rPr>
        <w:t>.</w:t>
      </w:r>
    </w:p>
    <w:p w:rsidR="00E24232" w:rsidRPr="00A77A03" w:rsidRDefault="00A77A03" w:rsidP="00B747B4">
      <w:pPr>
        <w:pStyle w:val="Default"/>
        <w:jc w:val="both"/>
        <w:rPr>
          <w:rFonts w:ascii="Times New Roman" w:hAnsi="Times New Roman" w:cs="Times New Roman"/>
          <w:b/>
        </w:rPr>
      </w:pPr>
      <w:r w:rsidRPr="00A77A03">
        <w:rPr>
          <w:rFonts w:ascii="Times New Roman" w:hAnsi="Times New Roman" w:cs="Times New Roman"/>
          <w:b/>
        </w:rPr>
        <w:t>В</w:t>
      </w:r>
      <w:r w:rsidR="00E24232" w:rsidRPr="00A77A03">
        <w:rPr>
          <w:rFonts w:ascii="Times New Roman" w:hAnsi="Times New Roman" w:cs="Times New Roman"/>
          <w:b/>
        </w:rPr>
        <w:t>ърху плика следва да бъде посочено и наименованието на участника, наименованието на поръчката, пълен и точен адрес за кореспонденция, телефон, факс и електронен адрес</w:t>
      </w:r>
      <w:r w:rsidRPr="00A77A03">
        <w:rPr>
          <w:rFonts w:ascii="Times New Roman" w:hAnsi="Times New Roman" w:cs="Times New Roman"/>
          <w:b/>
        </w:rPr>
        <w:t>, а когато офертата е за самостоятелно обособени позиции- и за кои позиции се отнася</w:t>
      </w:r>
      <w:r w:rsidR="00E24232" w:rsidRPr="00A77A03">
        <w:rPr>
          <w:rFonts w:ascii="Times New Roman" w:hAnsi="Times New Roman" w:cs="Times New Roman"/>
          <w:b/>
        </w:rPr>
        <w:t>.</w:t>
      </w:r>
    </w:p>
    <w:p w:rsidR="00E24232" w:rsidRPr="00E24232" w:rsidRDefault="00E24232" w:rsidP="00131BAE">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 </w:t>
      </w:r>
      <w:r w:rsidRPr="00E24232">
        <w:rPr>
          <w:rFonts w:eastAsiaTheme="minorHAnsi"/>
          <w:lang w:val="bg-BG"/>
        </w:rPr>
        <w:t>Съгласно чл. 57, ал. 1 и ал. 2 от ЗОП, пликът с офертата трябва да съдържа отделни запечатани, непрозрачни и надписани плика,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.1. Плик № 1 с надпис „Документи за подбор“ (заглавие:….) </w:t>
      </w:r>
      <w:r w:rsidR="002E5657">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.2. Плик № 2 с надпис „Предложение за изпълнение на поръчката“  (заглавие:…….)</w:t>
      </w:r>
      <w:r w:rsidRPr="00E24232">
        <w:rPr>
          <w:rFonts w:eastAsiaTheme="minorHAnsi"/>
          <w:lang w:val="bg-BG"/>
        </w:rPr>
        <w:t>, който съдържа техническото предложение на участника, включващо и срок за изпълнение, и ако е приложимо – декларация по чл. 33, ал. 4 от ЗОП;</w:t>
      </w:r>
    </w:p>
    <w:p w:rsid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.3. Плик № 3 с надпис „Предлагана цена“ (заглавие:…….)</w:t>
      </w:r>
      <w:r w:rsidRPr="00E24232">
        <w:rPr>
          <w:rFonts w:eastAsiaTheme="minorHAnsi"/>
          <w:lang w:val="bg-BG"/>
        </w:rPr>
        <w:t xml:space="preserve">, който съдържа ценовото предложение на участника </w:t>
      </w:r>
      <w:r w:rsidR="002E5657">
        <w:rPr>
          <w:rFonts w:eastAsiaTheme="minorHAnsi"/>
          <w:lang w:val="bg-BG"/>
        </w:rPr>
        <w:t>.</w:t>
      </w:r>
    </w:p>
    <w:p w:rsidR="00A77A03" w:rsidRPr="00A77A03" w:rsidRDefault="00A77A03" w:rsidP="00E24232">
      <w:pPr>
        <w:autoSpaceDE w:val="0"/>
        <w:autoSpaceDN w:val="0"/>
        <w:adjustRightInd w:val="0"/>
        <w:jc w:val="both"/>
        <w:rPr>
          <w:rFonts w:eastAsiaTheme="minorHAnsi"/>
          <w:lang w:val="bg-BG"/>
        </w:rPr>
      </w:pPr>
      <w:r w:rsidRPr="00A77A03">
        <w:rPr>
          <w:rFonts w:eastAsiaTheme="minorHAnsi"/>
          <w:b/>
          <w:u w:val="single"/>
          <w:lang w:val="bg-BG"/>
        </w:rPr>
        <w:t>ВАЖНО:</w:t>
      </w:r>
      <w:r>
        <w:rPr>
          <w:rFonts w:eastAsiaTheme="minorHAnsi"/>
          <w:b/>
          <w:u w:val="single"/>
          <w:lang w:val="bg-BG"/>
        </w:rPr>
        <w:t xml:space="preserve"> </w:t>
      </w:r>
      <w:r>
        <w:rPr>
          <w:rFonts w:eastAsiaTheme="minorHAnsi"/>
          <w:lang w:val="bg-BG"/>
        </w:rPr>
        <w:t>Когато участник подава оферта за повече от една обособена позиция, пликове  №2 и 3 се представят за всяка от позициите. Когато документи и информация , съдържаща се в плик №1 , са еднакви за две или повече обособени позиции, по които участникът участва, същите се поставят само в плика по позицията с най- малък пореден номер, като това обстоятелство се отбелязва в списъка на документите, съдържащ се в пликовете на останалите позиции.</w:t>
      </w:r>
    </w:p>
    <w:p w:rsidR="00E24232" w:rsidRPr="00E24232" w:rsidRDefault="00C04527" w:rsidP="00E24232">
      <w:pPr>
        <w:autoSpaceDE w:val="0"/>
        <w:autoSpaceDN w:val="0"/>
        <w:adjustRightInd w:val="0"/>
        <w:jc w:val="both"/>
        <w:rPr>
          <w:rFonts w:eastAsiaTheme="minorHAnsi"/>
          <w:lang w:val="bg-BG"/>
        </w:rPr>
      </w:pPr>
      <w:r>
        <w:rPr>
          <w:rFonts w:eastAsiaTheme="minorHAnsi"/>
          <w:b/>
          <w:bCs/>
          <w:lang w:val="bg-BG"/>
        </w:rPr>
        <w:t>11</w:t>
      </w:r>
      <w:r w:rsidR="00E24232" w:rsidRPr="00E24232">
        <w:rPr>
          <w:rFonts w:eastAsiaTheme="minorHAnsi"/>
          <w:b/>
          <w:bCs/>
          <w:lang w:val="bg-BG"/>
        </w:rPr>
        <w:t xml:space="preserve">. </w:t>
      </w:r>
      <w:r w:rsidR="00E24232" w:rsidRPr="00E24232">
        <w:rPr>
          <w:rFonts w:eastAsiaTheme="minorHAnsi"/>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2</w:t>
      </w:r>
      <w:r w:rsidRPr="00E24232">
        <w:rPr>
          <w:rFonts w:eastAsiaTheme="minorHAnsi"/>
          <w:b/>
          <w:bCs/>
          <w:lang w:val="bg-BG"/>
        </w:rPr>
        <w:t xml:space="preserve">. </w:t>
      </w:r>
      <w:r w:rsidRPr="00E24232">
        <w:rPr>
          <w:rFonts w:eastAsiaTheme="minorHAnsi"/>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3</w:t>
      </w:r>
      <w:r w:rsidRPr="00E24232">
        <w:rPr>
          <w:rFonts w:eastAsiaTheme="minorHAnsi"/>
          <w:b/>
          <w:bCs/>
          <w:lang w:val="bg-BG"/>
        </w:rPr>
        <w:t xml:space="preserve">. </w:t>
      </w:r>
      <w:r w:rsidRPr="00E24232">
        <w:rPr>
          <w:rFonts w:eastAsiaTheme="minorHAnsi"/>
          <w:lang w:val="bg-BG"/>
        </w:rPr>
        <w:t xml:space="preserve">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w:t>
      </w:r>
      <w:r w:rsidR="009F22D7">
        <w:rPr>
          <w:rFonts w:eastAsiaTheme="minorHAnsi"/>
          <w:lang w:val="bg-BG"/>
        </w:rPr>
        <w:t xml:space="preserve">Възложителят не </w:t>
      </w:r>
      <w:r w:rsidR="009F22D7">
        <w:rPr>
          <w:rFonts w:eastAsiaTheme="minorHAnsi"/>
          <w:lang w:val="bg-BG"/>
        </w:rPr>
        <w:lastRenderedPageBreak/>
        <w:t>се ангажира да съдейства за пристигането  на офертата на адреса и в срока определн от него</w:t>
      </w:r>
      <w:r w:rsidR="009F22D7" w:rsidRPr="00E24232">
        <w:rPr>
          <w:rFonts w:eastAsiaTheme="minorHAnsi"/>
          <w:lang w:val="bg-BG"/>
        </w:rPr>
        <w:t xml:space="preserve"> </w:t>
      </w:r>
      <w:r w:rsidR="009F22D7">
        <w:rPr>
          <w:rFonts w:eastAsiaTheme="minorHAnsi"/>
          <w:lang w:val="bg-BG"/>
        </w:rPr>
        <w:t xml:space="preserve">. </w:t>
      </w:r>
      <w:r w:rsidRPr="00E24232">
        <w:rPr>
          <w:rFonts w:eastAsiaTheme="minorHAnsi"/>
          <w:lang w:val="bg-BG"/>
        </w:rPr>
        <w:t>Рискът от забава или загубване на офертата са за сметка на участника.</w:t>
      </w:r>
      <w:r w:rsidR="009F22D7">
        <w:rPr>
          <w:rFonts w:eastAsiaTheme="minorHAnsi"/>
          <w:lang w:val="bg-BG"/>
        </w:rPr>
        <w:t xml:space="preserve"> </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4</w:t>
      </w:r>
      <w:r w:rsidRPr="00E24232">
        <w:rPr>
          <w:rFonts w:eastAsiaTheme="minorHAnsi"/>
          <w:b/>
          <w:bCs/>
          <w:lang w:val="bg-BG"/>
        </w:rPr>
        <w:t xml:space="preserve">. </w:t>
      </w:r>
      <w:r w:rsidRPr="00E24232">
        <w:rPr>
          <w:rFonts w:eastAsiaTheme="minorHAnsi"/>
          <w:lang w:val="bg-BG"/>
        </w:rPr>
        <w:t>До изтичане на срока за подаване на офертите всеки участник в процедурата може да промени, допълни или да оттегли офертата си.</w:t>
      </w:r>
    </w:p>
    <w:p w:rsidR="00CB58DC" w:rsidRPr="00EE0E4F" w:rsidRDefault="00CB58DC" w:rsidP="00CB58DC">
      <w:pPr>
        <w:jc w:val="both"/>
        <w:textAlignment w:val="center"/>
        <w:rPr>
          <w:sz w:val="22"/>
          <w:szCs w:val="22"/>
          <w:lang w:val="bg-BG" w:eastAsia="bg-BG"/>
        </w:rPr>
      </w:pPr>
      <w:r>
        <w:rPr>
          <w:sz w:val="22"/>
          <w:szCs w:val="22"/>
          <w:lang w:val="bg-BG" w:eastAsia="bg-BG"/>
        </w:rPr>
        <w:t>15.</w:t>
      </w:r>
      <w:r w:rsidRPr="00EE0E4F">
        <w:rPr>
          <w:sz w:val="22"/>
          <w:szCs w:val="22"/>
          <w:lang w:val="bg-BG" w:eastAsia="bg-BG"/>
        </w:rPr>
        <w:t xml:space="preserve">Съдържащите се в настоящата документацията за участие образци и условията в тях са задължителни за участниците. Когато офертата (вкл. техническото и/или ценово предложение), не е представена по съответните образци, възложителят може да отстрани участника, поради несъответствие на офертата с изискванията от документацията за участие. </w:t>
      </w:r>
    </w:p>
    <w:p w:rsidR="00CB58DC" w:rsidRPr="00BD22AD" w:rsidRDefault="00CB58DC" w:rsidP="00CB58DC">
      <w:pPr>
        <w:ind w:firstLine="360"/>
        <w:jc w:val="both"/>
        <w:rPr>
          <w:sz w:val="22"/>
          <w:szCs w:val="22"/>
        </w:rPr>
      </w:pPr>
      <w:r w:rsidRPr="00BD22AD">
        <w:rPr>
          <w:sz w:val="22"/>
          <w:szCs w:val="22"/>
          <w:lang w:val="bg-BG"/>
        </w:rPr>
        <w:t>С</w:t>
      </w:r>
      <w:proofErr w:type="spellStart"/>
      <w:r w:rsidRPr="00BD22AD">
        <w:rPr>
          <w:sz w:val="22"/>
          <w:szCs w:val="22"/>
        </w:rPr>
        <w:t>лед</w:t>
      </w:r>
      <w:proofErr w:type="spellEnd"/>
      <w:r w:rsidRPr="00BD22AD">
        <w:rPr>
          <w:sz w:val="22"/>
          <w:szCs w:val="22"/>
        </w:rPr>
        <w:t xml:space="preserve"> 01.10.2014 г., </w:t>
      </w:r>
      <w:proofErr w:type="spellStart"/>
      <w:proofErr w:type="gramStart"/>
      <w:r w:rsidRPr="00BD22AD">
        <w:rPr>
          <w:sz w:val="22"/>
          <w:szCs w:val="22"/>
        </w:rPr>
        <w:t>по</w:t>
      </w:r>
      <w:proofErr w:type="spellEnd"/>
      <w:proofErr w:type="gramEnd"/>
      <w:r w:rsidRPr="00BD22AD">
        <w:rPr>
          <w:sz w:val="22"/>
          <w:szCs w:val="22"/>
        </w:rPr>
        <w:t xml:space="preserve"> </w:t>
      </w:r>
      <w:proofErr w:type="spellStart"/>
      <w:r w:rsidRPr="00BD22AD">
        <w:rPr>
          <w:sz w:val="22"/>
          <w:szCs w:val="22"/>
        </w:rPr>
        <w:t>силата</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чл</w:t>
      </w:r>
      <w:proofErr w:type="spellEnd"/>
      <w:r w:rsidRPr="00BD22AD">
        <w:rPr>
          <w:sz w:val="22"/>
          <w:szCs w:val="22"/>
        </w:rPr>
        <w:t xml:space="preserve">. 226 </w:t>
      </w:r>
      <w:proofErr w:type="spellStart"/>
      <w:r w:rsidRPr="00BD22AD">
        <w:rPr>
          <w:sz w:val="22"/>
          <w:szCs w:val="22"/>
        </w:rPr>
        <w:t>от</w:t>
      </w:r>
      <w:proofErr w:type="spellEnd"/>
      <w:r w:rsidRPr="00BD22AD">
        <w:rPr>
          <w:sz w:val="22"/>
          <w:szCs w:val="22"/>
        </w:rPr>
        <w:t xml:space="preserve"> ЗОП, </w:t>
      </w:r>
      <w:proofErr w:type="spellStart"/>
      <w:r w:rsidRPr="00BD22AD">
        <w:rPr>
          <w:sz w:val="22"/>
          <w:szCs w:val="22"/>
        </w:rPr>
        <w:t>възложителите</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обществени</w:t>
      </w:r>
      <w:proofErr w:type="spellEnd"/>
      <w:r w:rsidRPr="00BD22AD">
        <w:rPr>
          <w:sz w:val="22"/>
          <w:szCs w:val="22"/>
        </w:rPr>
        <w:t xml:space="preserve"> </w:t>
      </w:r>
      <w:proofErr w:type="spellStart"/>
      <w:r w:rsidRPr="00BD22AD">
        <w:rPr>
          <w:sz w:val="22"/>
          <w:szCs w:val="22"/>
        </w:rPr>
        <w:t>поръчки</w:t>
      </w:r>
      <w:proofErr w:type="spellEnd"/>
      <w:r w:rsidRPr="00BD22AD">
        <w:rPr>
          <w:sz w:val="22"/>
          <w:szCs w:val="22"/>
        </w:rPr>
        <w:t xml:space="preserve"> </w:t>
      </w:r>
      <w:proofErr w:type="spellStart"/>
      <w:r w:rsidRPr="00BD22AD">
        <w:rPr>
          <w:sz w:val="22"/>
          <w:szCs w:val="22"/>
        </w:rPr>
        <w:t>са</w:t>
      </w:r>
      <w:proofErr w:type="spellEnd"/>
      <w:r w:rsidRPr="00BD22AD">
        <w:rPr>
          <w:sz w:val="22"/>
          <w:szCs w:val="22"/>
        </w:rPr>
        <w:t xml:space="preserve"> </w:t>
      </w:r>
      <w:proofErr w:type="spellStart"/>
      <w:r w:rsidRPr="00BD22AD">
        <w:rPr>
          <w:sz w:val="22"/>
          <w:szCs w:val="22"/>
        </w:rPr>
        <w:t>длъжни</w:t>
      </w:r>
      <w:proofErr w:type="spellEnd"/>
      <w:r w:rsidRPr="00BD22AD">
        <w:rPr>
          <w:sz w:val="22"/>
          <w:szCs w:val="22"/>
        </w:rPr>
        <w:t xml:space="preserve"> </w:t>
      </w:r>
      <w:proofErr w:type="spellStart"/>
      <w:r w:rsidRPr="00BD22AD">
        <w:rPr>
          <w:sz w:val="22"/>
          <w:szCs w:val="22"/>
        </w:rPr>
        <w:t>да</w:t>
      </w:r>
      <w:proofErr w:type="spellEnd"/>
      <w:r w:rsidRPr="00BD22AD">
        <w:rPr>
          <w:sz w:val="22"/>
          <w:szCs w:val="22"/>
        </w:rPr>
        <w:t xml:space="preserve"> </w:t>
      </w:r>
      <w:proofErr w:type="spellStart"/>
      <w:r w:rsidRPr="00BD22AD">
        <w:rPr>
          <w:sz w:val="22"/>
          <w:szCs w:val="22"/>
        </w:rPr>
        <w:t>публикуват</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своя</w:t>
      </w:r>
      <w:proofErr w:type="spellEnd"/>
      <w:r w:rsidRPr="00BD22AD">
        <w:rPr>
          <w:sz w:val="22"/>
          <w:szCs w:val="22"/>
        </w:rPr>
        <w:t xml:space="preserve"> </w:t>
      </w:r>
      <w:proofErr w:type="spellStart"/>
      <w:r w:rsidRPr="00BD22AD">
        <w:rPr>
          <w:sz w:val="22"/>
          <w:szCs w:val="22"/>
        </w:rPr>
        <w:t>профил</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купувача</w:t>
      </w:r>
      <w:proofErr w:type="spellEnd"/>
      <w:r w:rsidRPr="00BD22AD">
        <w:rPr>
          <w:sz w:val="22"/>
          <w:szCs w:val="22"/>
        </w:rPr>
        <w:t xml:space="preserve"> в </w:t>
      </w:r>
      <w:proofErr w:type="spellStart"/>
      <w:r w:rsidRPr="00BD22AD">
        <w:rPr>
          <w:sz w:val="22"/>
          <w:szCs w:val="22"/>
        </w:rPr>
        <w:t>интернет</w:t>
      </w:r>
      <w:proofErr w:type="spellEnd"/>
      <w:r w:rsidRPr="00BD22AD">
        <w:rPr>
          <w:sz w:val="22"/>
          <w:szCs w:val="22"/>
        </w:rPr>
        <w:t xml:space="preserve"> </w:t>
      </w:r>
      <w:proofErr w:type="spellStart"/>
      <w:r w:rsidRPr="00BD22AD">
        <w:rPr>
          <w:sz w:val="22"/>
          <w:szCs w:val="22"/>
        </w:rPr>
        <w:t>протоколите</w:t>
      </w:r>
      <w:proofErr w:type="spellEnd"/>
      <w:r w:rsidRPr="00BD22AD">
        <w:rPr>
          <w:sz w:val="22"/>
          <w:szCs w:val="22"/>
        </w:rPr>
        <w:t xml:space="preserve"> и </w:t>
      </w:r>
      <w:proofErr w:type="spellStart"/>
      <w:r w:rsidRPr="00BD22AD">
        <w:rPr>
          <w:sz w:val="22"/>
          <w:szCs w:val="22"/>
        </w:rPr>
        <w:t>докладите</w:t>
      </w:r>
      <w:proofErr w:type="spellEnd"/>
      <w:r w:rsidRPr="00BD22AD">
        <w:rPr>
          <w:sz w:val="22"/>
          <w:szCs w:val="22"/>
        </w:rPr>
        <w:t xml:space="preserve"> </w:t>
      </w:r>
      <w:proofErr w:type="spellStart"/>
      <w:r w:rsidRPr="00BD22AD">
        <w:rPr>
          <w:sz w:val="22"/>
          <w:szCs w:val="22"/>
        </w:rPr>
        <w:t>от</w:t>
      </w:r>
      <w:proofErr w:type="spellEnd"/>
      <w:r w:rsidRPr="00BD22AD">
        <w:rPr>
          <w:sz w:val="22"/>
          <w:szCs w:val="22"/>
        </w:rPr>
        <w:t xml:space="preserve"> </w:t>
      </w:r>
      <w:proofErr w:type="spellStart"/>
      <w:r w:rsidRPr="00BD22AD">
        <w:rPr>
          <w:sz w:val="22"/>
          <w:szCs w:val="22"/>
        </w:rPr>
        <w:t>работата</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комисиите</w:t>
      </w:r>
      <w:proofErr w:type="spellEnd"/>
      <w:r w:rsidRPr="00BD22AD">
        <w:rPr>
          <w:sz w:val="22"/>
          <w:szCs w:val="22"/>
        </w:rPr>
        <w:t xml:space="preserve"> </w:t>
      </w:r>
      <w:proofErr w:type="spellStart"/>
      <w:r w:rsidRPr="00BD22AD">
        <w:rPr>
          <w:sz w:val="22"/>
          <w:szCs w:val="22"/>
        </w:rPr>
        <w:t>за</w:t>
      </w:r>
      <w:proofErr w:type="spellEnd"/>
      <w:r w:rsidRPr="00BD22AD">
        <w:rPr>
          <w:sz w:val="22"/>
          <w:szCs w:val="22"/>
        </w:rPr>
        <w:t xml:space="preserve"> </w:t>
      </w:r>
      <w:proofErr w:type="spellStart"/>
      <w:r w:rsidRPr="00BD22AD">
        <w:rPr>
          <w:sz w:val="22"/>
          <w:szCs w:val="22"/>
        </w:rPr>
        <w:t>провеждане</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процедури</w:t>
      </w:r>
      <w:proofErr w:type="spellEnd"/>
      <w:r w:rsidRPr="00BD22AD">
        <w:rPr>
          <w:sz w:val="22"/>
          <w:szCs w:val="22"/>
        </w:rPr>
        <w:t xml:space="preserve"> </w:t>
      </w:r>
      <w:proofErr w:type="spellStart"/>
      <w:r w:rsidRPr="00BD22AD">
        <w:rPr>
          <w:sz w:val="22"/>
          <w:szCs w:val="22"/>
        </w:rPr>
        <w:t>по</w:t>
      </w:r>
      <w:proofErr w:type="spellEnd"/>
      <w:r w:rsidRPr="00BD22AD">
        <w:rPr>
          <w:sz w:val="22"/>
          <w:szCs w:val="22"/>
        </w:rPr>
        <w:t xml:space="preserve"> ЗОП, </w:t>
      </w:r>
      <w:proofErr w:type="spellStart"/>
      <w:r w:rsidRPr="00BD22AD">
        <w:rPr>
          <w:sz w:val="22"/>
          <w:szCs w:val="22"/>
        </w:rPr>
        <w:t>както</w:t>
      </w:r>
      <w:proofErr w:type="spellEnd"/>
      <w:r w:rsidRPr="00BD22AD">
        <w:rPr>
          <w:sz w:val="22"/>
          <w:szCs w:val="22"/>
        </w:rPr>
        <w:t xml:space="preserve"> и </w:t>
      </w:r>
      <w:proofErr w:type="spellStart"/>
      <w:r w:rsidRPr="00BD22AD">
        <w:rPr>
          <w:sz w:val="22"/>
          <w:szCs w:val="22"/>
        </w:rPr>
        <w:t>сключените</w:t>
      </w:r>
      <w:proofErr w:type="spellEnd"/>
      <w:r w:rsidRPr="00BD22AD">
        <w:rPr>
          <w:sz w:val="22"/>
          <w:szCs w:val="22"/>
        </w:rPr>
        <w:t xml:space="preserve"> </w:t>
      </w:r>
      <w:proofErr w:type="spellStart"/>
      <w:r w:rsidRPr="00BD22AD">
        <w:rPr>
          <w:sz w:val="22"/>
          <w:szCs w:val="22"/>
        </w:rPr>
        <w:t>договори</w:t>
      </w:r>
      <w:proofErr w:type="spellEnd"/>
      <w:r w:rsidRPr="00BD22AD">
        <w:rPr>
          <w:sz w:val="22"/>
          <w:szCs w:val="22"/>
        </w:rPr>
        <w:t xml:space="preserve"> </w:t>
      </w:r>
      <w:proofErr w:type="spellStart"/>
      <w:r w:rsidRPr="00BD22AD">
        <w:rPr>
          <w:sz w:val="22"/>
          <w:szCs w:val="22"/>
        </w:rPr>
        <w:t>за</w:t>
      </w:r>
      <w:proofErr w:type="spellEnd"/>
      <w:r w:rsidRPr="00BD22AD">
        <w:rPr>
          <w:sz w:val="22"/>
          <w:szCs w:val="22"/>
        </w:rPr>
        <w:t xml:space="preserve"> </w:t>
      </w:r>
      <w:proofErr w:type="spellStart"/>
      <w:r w:rsidRPr="00BD22AD">
        <w:rPr>
          <w:sz w:val="22"/>
          <w:szCs w:val="22"/>
        </w:rPr>
        <w:t>обществени</w:t>
      </w:r>
      <w:proofErr w:type="spellEnd"/>
      <w:r w:rsidRPr="00BD22AD">
        <w:rPr>
          <w:sz w:val="22"/>
          <w:szCs w:val="22"/>
        </w:rPr>
        <w:t xml:space="preserve"> </w:t>
      </w:r>
      <w:proofErr w:type="spellStart"/>
      <w:r w:rsidRPr="00BD22AD">
        <w:rPr>
          <w:sz w:val="22"/>
          <w:szCs w:val="22"/>
        </w:rPr>
        <w:t>поръчки</w:t>
      </w:r>
      <w:proofErr w:type="spellEnd"/>
      <w:r w:rsidRPr="00BD22AD">
        <w:rPr>
          <w:sz w:val="22"/>
          <w:szCs w:val="22"/>
        </w:rPr>
        <w:t xml:space="preserve"> и </w:t>
      </w:r>
      <w:proofErr w:type="spellStart"/>
      <w:r w:rsidRPr="00BD22AD">
        <w:rPr>
          <w:sz w:val="22"/>
          <w:szCs w:val="22"/>
        </w:rPr>
        <w:t>приложенията</w:t>
      </w:r>
      <w:proofErr w:type="spellEnd"/>
      <w:r w:rsidRPr="00BD22AD">
        <w:rPr>
          <w:sz w:val="22"/>
          <w:szCs w:val="22"/>
        </w:rPr>
        <w:t xml:space="preserve"> </w:t>
      </w:r>
      <w:proofErr w:type="spellStart"/>
      <w:r w:rsidRPr="00BD22AD">
        <w:rPr>
          <w:sz w:val="22"/>
          <w:szCs w:val="22"/>
        </w:rPr>
        <w:t>към</w:t>
      </w:r>
      <w:proofErr w:type="spellEnd"/>
      <w:r w:rsidRPr="00BD22AD">
        <w:rPr>
          <w:sz w:val="22"/>
          <w:szCs w:val="22"/>
        </w:rPr>
        <w:t xml:space="preserve"> </w:t>
      </w:r>
      <w:proofErr w:type="spellStart"/>
      <w:r w:rsidRPr="00BD22AD">
        <w:rPr>
          <w:sz w:val="22"/>
          <w:szCs w:val="22"/>
        </w:rPr>
        <w:t>тях</w:t>
      </w:r>
      <w:proofErr w:type="spellEnd"/>
      <w:r w:rsidRPr="00BD22AD">
        <w:rPr>
          <w:sz w:val="22"/>
          <w:szCs w:val="22"/>
        </w:rPr>
        <w:t>.</w:t>
      </w:r>
    </w:p>
    <w:p w:rsidR="00CB58DC" w:rsidRPr="00BD22AD" w:rsidRDefault="00CB58DC" w:rsidP="00CB58DC">
      <w:pPr>
        <w:ind w:firstLine="360"/>
        <w:jc w:val="both"/>
        <w:rPr>
          <w:b/>
          <w:color w:val="FF0000"/>
          <w:sz w:val="22"/>
          <w:szCs w:val="22"/>
        </w:rPr>
      </w:pPr>
      <w:r w:rsidRPr="00BD22AD">
        <w:rPr>
          <w:sz w:val="22"/>
          <w:szCs w:val="22"/>
        </w:rPr>
        <w:t xml:space="preserve">В </w:t>
      </w:r>
      <w:proofErr w:type="spellStart"/>
      <w:r w:rsidRPr="00BD22AD">
        <w:rPr>
          <w:sz w:val="22"/>
          <w:szCs w:val="22"/>
        </w:rPr>
        <w:t>случай</w:t>
      </w:r>
      <w:proofErr w:type="spellEnd"/>
      <w:r w:rsidRPr="00BD22AD">
        <w:rPr>
          <w:sz w:val="22"/>
          <w:szCs w:val="22"/>
        </w:rPr>
        <w:t xml:space="preserve">, </w:t>
      </w:r>
      <w:proofErr w:type="spellStart"/>
      <w:r w:rsidRPr="00BD22AD">
        <w:rPr>
          <w:sz w:val="22"/>
          <w:szCs w:val="22"/>
        </w:rPr>
        <w:t>че</w:t>
      </w:r>
      <w:proofErr w:type="spellEnd"/>
      <w:r w:rsidRPr="00BD22AD">
        <w:rPr>
          <w:sz w:val="22"/>
          <w:szCs w:val="22"/>
        </w:rPr>
        <w:t xml:space="preserve"> </w:t>
      </w:r>
      <w:r w:rsidRPr="00BD22AD">
        <w:rPr>
          <w:b/>
          <w:color w:val="FF0000"/>
          <w:sz w:val="22"/>
          <w:szCs w:val="22"/>
        </w:rPr>
        <w:t xml:space="preserve">в </w:t>
      </w:r>
      <w:proofErr w:type="spellStart"/>
      <w:r w:rsidRPr="00BD22AD">
        <w:rPr>
          <w:b/>
          <w:color w:val="FF0000"/>
          <w:sz w:val="22"/>
          <w:szCs w:val="22"/>
        </w:rPr>
        <w:t>бъдещия</w:t>
      </w:r>
      <w:proofErr w:type="spellEnd"/>
      <w:r w:rsidRPr="00BD22AD">
        <w:rPr>
          <w:b/>
          <w:color w:val="FF0000"/>
          <w:sz w:val="22"/>
          <w:szCs w:val="22"/>
        </w:rPr>
        <w:t xml:space="preserve"> </w:t>
      </w:r>
      <w:proofErr w:type="spellStart"/>
      <w:r w:rsidRPr="00BD22AD">
        <w:rPr>
          <w:b/>
          <w:color w:val="FF0000"/>
          <w:sz w:val="22"/>
          <w:szCs w:val="22"/>
        </w:rPr>
        <w:t>договор</w:t>
      </w:r>
      <w:proofErr w:type="spellEnd"/>
      <w:r w:rsidRPr="00BD22AD">
        <w:rPr>
          <w:b/>
          <w:color w:val="FF0000"/>
          <w:sz w:val="22"/>
          <w:szCs w:val="22"/>
        </w:rPr>
        <w:t xml:space="preserve">, </w:t>
      </w:r>
      <w:proofErr w:type="spellStart"/>
      <w:r w:rsidRPr="00BD22AD">
        <w:rPr>
          <w:b/>
          <w:color w:val="FF0000"/>
          <w:sz w:val="22"/>
          <w:szCs w:val="22"/>
        </w:rPr>
        <w:t>както</w:t>
      </w:r>
      <w:proofErr w:type="spellEnd"/>
      <w:r w:rsidRPr="00BD22AD">
        <w:rPr>
          <w:b/>
          <w:color w:val="FF0000"/>
          <w:sz w:val="22"/>
          <w:szCs w:val="22"/>
        </w:rPr>
        <w:t xml:space="preserve"> и в </w:t>
      </w:r>
      <w:proofErr w:type="spellStart"/>
      <w:r w:rsidRPr="00BD22AD">
        <w:rPr>
          <w:b/>
          <w:color w:val="FF0000"/>
          <w:sz w:val="22"/>
          <w:szCs w:val="22"/>
        </w:rPr>
        <w:t>приложенията</w:t>
      </w:r>
      <w:proofErr w:type="spellEnd"/>
      <w:r w:rsidRPr="00BD22AD">
        <w:rPr>
          <w:b/>
          <w:color w:val="FF0000"/>
          <w:sz w:val="22"/>
          <w:szCs w:val="22"/>
        </w:rPr>
        <w:t xml:space="preserve"> </w:t>
      </w:r>
      <w:proofErr w:type="spellStart"/>
      <w:r w:rsidRPr="00BD22AD">
        <w:rPr>
          <w:b/>
          <w:color w:val="FF0000"/>
          <w:sz w:val="22"/>
          <w:szCs w:val="22"/>
        </w:rPr>
        <w:t>към</w:t>
      </w:r>
      <w:proofErr w:type="spellEnd"/>
      <w:r w:rsidRPr="00BD22AD">
        <w:rPr>
          <w:b/>
          <w:color w:val="FF0000"/>
          <w:sz w:val="22"/>
          <w:szCs w:val="22"/>
        </w:rPr>
        <w:t xml:space="preserve"> </w:t>
      </w:r>
      <w:proofErr w:type="spellStart"/>
      <w:r w:rsidRPr="00BD22AD">
        <w:rPr>
          <w:b/>
          <w:color w:val="FF0000"/>
          <w:sz w:val="22"/>
          <w:szCs w:val="22"/>
        </w:rPr>
        <w:t>него</w:t>
      </w:r>
      <w:proofErr w:type="spellEnd"/>
      <w:r w:rsidRPr="00BD22AD">
        <w:rPr>
          <w:b/>
          <w:color w:val="FF0000"/>
          <w:sz w:val="22"/>
          <w:szCs w:val="22"/>
        </w:rPr>
        <w:t xml:space="preserve">, </w:t>
      </w:r>
      <w:proofErr w:type="spellStart"/>
      <w:r w:rsidRPr="00BD22AD">
        <w:rPr>
          <w:b/>
          <w:color w:val="FF0000"/>
          <w:sz w:val="22"/>
          <w:szCs w:val="22"/>
        </w:rPr>
        <w:t>се</w:t>
      </w:r>
      <w:proofErr w:type="spellEnd"/>
      <w:r w:rsidRPr="00BD22AD">
        <w:rPr>
          <w:b/>
          <w:color w:val="FF0000"/>
          <w:sz w:val="22"/>
          <w:szCs w:val="22"/>
        </w:rPr>
        <w:t xml:space="preserve"> </w:t>
      </w:r>
      <w:proofErr w:type="spellStart"/>
      <w:r w:rsidRPr="00BD22AD">
        <w:rPr>
          <w:b/>
          <w:color w:val="FF0000"/>
          <w:sz w:val="22"/>
          <w:szCs w:val="22"/>
        </w:rPr>
        <w:t>съдържа</w:t>
      </w:r>
      <w:proofErr w:type="spellEnd"/>
      <w:r w:rsidRPr="00BD22AD">
        <w:rPr>
          <w:b/>
          <w:color w:val="FF0000"/>
          <w:sz w:val="22"/>
          <w:szCs w:val="22"/>
        </w:rPr>
        <w:t xml:space="preserve"> </w:t>
      </w:r>
      <w:proofErr w:type="spellStart"/>
      <w:r w:rsidRPr="00BD22AD">
        <w:rPr>
          <w:b/>
          <w:color w:val="FF0000"/>
          <w:sz w:val="22"/>
          <w:szCs w:val="22"/>
        </w:rPr>
        <w:t>чувствителна</w:t>
      </w:r>
      <w:proofErr w:type="spellEnd"/>
      <w:r w:rsidRPr="00BD22AD">
        <w:rPr>
          <w:b/>
          <w:color w:val="FF0000"/>
          <w:sz w:val="22"/>
          <w:szCs w:val="22"/>
        </w:rPr>
        <w:t xml:space="preserve"> </w:t>
      </w:r>
      <w:proofErr w:type="spellStart"/>
      <w:r w:rsidRPr="00BD22AD">
        <w:rPr>
          <w:b/>
          <w:color w:val="FF0000"/>
          <w:sz w:val="22"/>
          <w:szCs w:val="22"/>
        </w:rPr>
        <w:t>търговска</w:t>
      </w:r>
      <w:proofErr w:type="spellEnd"/>
      <w:r w:rsidRPr="00BD22AD">
        <w:rPr>
          <w:b/>
          <w:color w:val="FF0000"/>
          <w:sz w:val="22"/>
          <w:szCs w:val="22"/>
        </w:rPr>
        <w:t xml:space="preserve"> </w:t>
      </w:r>
      <w:proofErr w:type="spellStart"/>
      <w:r w:rsidRPr="00BD22AD">
        <w:rPr>
          <w:b/>
          <w:color w:val="FF0000"/>
          <w:sz w:val="22"/>
          <w:szCs w:val="22"/>
        </w:rPr>
        <w:t>информация</w:t>
      </w:r>
      <w:proofErr w:type="spellEnd"/>
      <w:r w:rsidRPr="00BD22AD">
        <w:rPr>
          <w:b/>
          <w:color w:val="FF0000"/>
          <w:sz w:val="22"/>
          <w:szCs w:val="22"/>
        </w:rPr>
        <w:t xml:space="preserve">, </w:t>
      </w:r>
      <w:proofErr w:type="spellStart"/>
      <w:r w:rsidRPr="00BD22AD">
        <w:rPr>
          <w:b/>
          <w:color w:val="FF0000"/>
          <w:sz w:val="22"/>
          <w:szCs w:val="22"/>
        </w:rPr>
        <w:t>имате</w:t>
      </w:r>
      <w:proofErr w:type="spellEnd"/>
      <w:r w:rsidRPr="00BD22AD">
        <w:rPr>
          <w:b/>
          <w:color w:val="FF0000"/>
          <w:sz w:val="22"/>
          <w:szCs w:val="22"/>
        </w:rPr>
        <w:t xml:space="preserve"> </w:t>
      </w:r>
      <w:proofErr w:type="spellStart"/>
      <w:r w:rsidRPr="00BD22AD">
        <w:rPr>
          <w:b/>
          <w:color w:val="FF0000"/>
          <w:sz w:val="22"/>
          <w:szCs w:val="22"/>
        </w:rPr>
        <w:t>право</w:t>
      </w:r>
      <w:proofErr w:type="spellEnd"/>
      <w:r w:rsidRPr="00BD22AD">
        <w:rPr>
          <w:b/>
          <w:color w:val="FF0000"/>
          <w:sz w:val="22"/>
          <w:szCs w:val="22"/>
        </w:rPr>
        <w:t xml:space="preserve"> </w:t>
      </w:r>
      <w:proofErr w:type="spellStart"/>
      <w:r w:rsidRPr="00BD22AD">
        <w:rPr>
          <w:b/>
          <w:color w:val="FF0000"/>
          <w:sz w:val="22"/>
          <w:szCs w:val="22"/>
        </w:rPr>
        <w:t>да</w:t>
      </w:r>
      <w:proofErr w:type="spellEnd"/>
      <w:r w:rsidRPr="00BD22AD">
        <w:rPr>
          <w:b/>
          <w:color w:val="FF0000"/>
          <w:sz w:val="22"/>
          <w:szCs w:val="22"/>
        </w:rPr>
        <w:t xml:space="preserve"> </w:t>
      </w:r>
      <w:proofErr w:type="spellStart"/>
      <w:r w:rsidRPr="00BD22AD">
        <w:rPr>
          <w:b/>
          <w:color w:val="FF0000"/>
          <w:sz w:val="22"/>
          <w:szCs w:val="22"/>
        </w:rPr>
        <w:t>представите</w:t>
      </w:r>
      <w:proofErr w:type="spellEnd"/>
      <w:r w:rsidRPr="00BD22AD">
        <w:rPr>
          <w:b/>
          <w:color w:val="FF0000"/>
          <w:sz w:val="22"/>
          <w:szCs w:val="22"/>
        </w:rPr>
        <w:t xml:space="preserve"> </w:t>
      </w:r>
      <w:proofErr w:type="spellStart"/>
      <w:r w:rsidRPr="00BD22AD">
        <w:rPr>
          <w:b/>
          <w:color w:val="FF0000"/>
          <w:sz w:val="22"/>
          <w:szCs w:val="22"/>
        </w:rPr>
        <w:t>декларация</w:t>
      </w:r>
      <w:proofErr w:type="spellEnd"/>
      <w:r w:rsidRPr="00BD22AD">
        <w:rPr>
          <w:b/>
          <w:color w:val="FF0000"/>
          <w:sz w:val="22"/>
          <w:szCs w:val="22"/>
        </w:rPr>
        <w:t xml:space="preserve"> </w:t>
      </w:r>
      <w:proofErr w:type="spellStart"/>
      <w:r w:rsidRPr="00BD22AD">
        <w:rPr>
          <w:b/>
          <w:color w:val="FF0000"/>
          <w:sz w:val="22"/>
          <w:szCs w:val="22"/>
        </w:rPr>
        <w:t>за</w:t>
      </w:r>
      <w:proofErr w:type="spellEnd"/>
      <w:r w:rsidRPr="00BD22AD">
        <w:rPr>
          <w:b/>
          <w:color w:val="FF0000"/>
          <w:sz w:val="22"/>
          <w:szCs w:val="22"/>
        </w:rPr>
        <w:t xml:space="preserve"> </w:t>
      </w:r>
      <w:proofErr w:type="spellStart"/>
      <w:r w:rsidRPr="00BD22AD">
        <w:rPr>
          <w:b/>
          <w:color w:val="FF0000"/>
          <w:sz w:val="22"/>
          <w:szCs w:val="22"/>
        </w:rPr>
        <w:t>конфиденциалност</w:t>
      </w:r>
      <w:proofErr w:type="spellEnd"/>
      <w:r w:rsidRPr="00BD22AD">
        <w:rPr>
          <w:b/>
          <w:color w:val="FF0000"/>
          <w:sz w:val="22"/>
          <w:szCs w:val="22"/>
        </w:rPr>
        <w:t xml:space="preserve"> </w:t>
      </w:r>
      <w:proofErr w:type="spellStart"/>
      <w:r w:rsidRPr="00BD22AD">
        <w:rPr>
          <w:b/>
          <w:color w:val="FF0000"/>
          <w:sz w:val="22"/>
          <w:szCs w:val="22"/>
        </w:rPr>
        <w:t>по</w:t>
      </w:r>
      <w:proofErr w:type="spellEnd"/>
      <w:r w:rsidRPr="00BD22AD">
        <w:rPr>
          <w:b/>
          <w:color w:val="FF0000"/>
          <w:sz w:val="22"/>
          <w:szCs w:val="22"/>
        </w:rPr>
        <w:t xml:space="preserve"> </w:t>
      </w:r>
      <w:proofErr w:type="spellStart"/>
      <w:r w:rsidRPr="00BD22AD">
        <w:rPr>
          <w:b/>
          <w:color w:val="FF0000"/>
          <w:sz w:val="22"/>
          <w:szCs w:val="22"/>
        </w:rPr>
        <w:t>чл</w:t>
      </w:r>
      <w:proofErr w:type="spellEnd"/>
      <w:r w:rsidRPr="00BD22AD">
        <w:rPr>
          <w:b/>
          <w:color w:val="FF0000"/>
          <w:sz w:val="22"/>
          <w:szCs w:val="22"/>
        </w:rPr>
        <w:t xml:space="preserve">. 33. </w:t>
      </w:r>
      <w:proofErr w:type="spellStart"/>
      <w:proofErr w:type="gramStart"/>
      <w:r w:rsidRPr="00BD22AD">
        <w:rPr>
          <w:b/>
          <w:color w:val="FF0000"/>
          <w:sz w:val="22"/>
          <w:szCs w:val="22"/>
        </w:rPr>
        <w:t>ал</w:t>
      </w:r>
      <w:proofErr w:type="spellEnd"/>
      <w:proofErr w:type="gramEnd"/>
      <w:r w:rsidRPr="00BD22AD">
        <w:rPr>
          <w:b/>
          <w:color w:val="FF0000"/>
          <w:sz w:val="22"/>
          <w:szCs w:val="22"/>
        </w:rPr>
        <w:t xml:space="preserve">. 4 </w:t>
      </w:r>
      <w:proofErr w:type="spellStart"/>
      <w:r w:rsidRPr="00BD22AD">
        <w:rPr>
          <w:b/>
          <w:color w:val="FF0000"/>
          <w:sz w:val="22"/>
          <w:szCs w:val="22"/>
        </w:rPr>
        <w:t>от</w:t>
      </w:r>
      <w:proofErr w:type="spellEnd"/>
      <w:r w:rsidRPr="00BD22AD">
        <w:rPr>
          <w:b/>
          <w:color w:val="FF0000"/>
          <w:sz w:val="22"/>
          <w:szCs w:val="22"/>
        </w:rPr>
        <w:t xml:space="preserve"> ЗОП, </w:t>
      </w:r>
      <w:proofErr w:type="spellStart"/>
      <w:r w:rsidRPr="00BD22AD">
        <w:rPr>
          <w:sz w:val="22"/>
          <w:szCs w:val="22"/>
        </w:rPr>
        <w:t>въз</w:t>
      </w:r>
      <w:proofErr w:type="spellEnd"/>
      <w:r w:rsidRPr="00BD22AD">
        <w:rPr>
          <w:sz w:val="22"/>
          <w:szCs w:val="22"/>
        </w:rPr>
        <w:t xml:space="preserve"> </w:t>
      </w:r>
      <w:proofErr w:type="spellStart"/>
      <w:r w:rsidRPr="00BD22AD">
        <w:rPr>
          <w:sz w:val="22"/>
          <w:szCs w:val="22"/>
        </w:rPr>
        <w:t>основа</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която</w:t>
      </w:r>
      <w:proofErr w:type="spellEnd"/>
      <w:r w:rsidRPr="00BD22AD">
        <w:rPr>
          <w:sz w:val="22"/>
          <w:szCs w:val="22"/>
        </w:rPr>
        <w:t xml:space="preserve"> </w:t>
      </w:r>
      <w:proofErr w:type="spellStart"/>
      <w:r w:rsidRPr="00BD22AD">
        <w:rPr>
          <w:sz w:val="22"/>
          <w:szCs w:val="22"/>
        </w:rPr>
        <w:t>определени</w:t>
      </w:r>
      <w:proofErr w:type="spellEnd"/>
      <w:r w:rsidRPr="00BD22AD">
        <w:rPr>
          <w:sz w:val="22"/>
          <w:szCs w:val="22"/>
        </w:rPr>
        <w:t xml:space="preserve"> </w:t>
      </w:r>
      <w:proofErr w:type="spellStart"/>
      <w:r w:rsidRPr="00BD22AD">
        <w:rPr>
          <w:sz w:val="22"/>
          <w:szCs w:val="22"/>
        </w:rPr>
        <w:t>части</w:t>
      </w:r>
      <w:proofErr w:type="spellEnd"/>
      <w:r w:rsidRPr="00BD22AD">
        <w:rPr>
          <w:sz w:val="22"/>
          <w:szCs w:val="22"/>
        </w:rPr>
        <w:t xml:space="preserve"> </w:t>
      </w:r>
      <w:proofErr w:type="spellStart"/>
      <w:r w:rsidRPr="00BD22AD">
        <w:rPr>
          <w:sz w:val="22"/>
          <w:szCs w:val="22"/>
        </w:rPr>
        <w:t>от</w:t>
      </w:r>
      <w:proofErr w:type="spellEnd"/>
      <w:r w:rsidRPr="00BD22AD">
        <w:rPr>
          <w:sz w:val="22"/>
          <w:szCs w:val="22"/>
        </w:rPr>
        <w:t xml:space="preserve"> </w:t>
      </w:r>
      <w:proofErr w:type="spellStart"/>
      <w:r w:rsidRPr="00BD22AD">
        <w:rPr>
          <w:sz w:val="22"/>
          <w:szCs w:val="22"/>
        </w:rPr>
        <w:t>протокола</w:t>
      </w:r>
      <w:proofErr w:type="spellEnd"/>
      <w:r w:rsidRPr="00BD22AD">
        <w:rPr>
          <w:sz w:val="22"/>
          <w:szCs w:val="22"/>
        </w:rPr>
        <w:t>/</w:t>
      </w:r>
      <w:proofErr w:type="spellStart"/>
      <w:r w:rsidRPr="00BD22AD">
        <w:rPr>
          <w:sz w:val="22"/>
          <w:szCs w:val="22"/>
        </w:rPr>
        <w:t>договора</w:t>
      </w:r>
      <w:proofErr w:type="spellEnd"/>
      <w:r w:rsidRPr="00BD22AD">
        <w:rPr>
          <w:sz w:val="22"/>
          <w:szCs w:val="22"/>
        </w:rPr>
        <w:t xml:space="preserve"> </w:t>
      </w:r>
      <w:proofErr w:type="spellStart"/>
      <w:r w:rsidRPr="00BD22AD">
        <w:rPr>
          <w:sz w:val="22"/>
          <w:szCs w:val="22"/>
        </w:rPr>
        <w:t>няма</w:t>
      </w:r>
      <w:proofErr w:type="spellEnd"/>
      <w:r w:rsidRPr="00BD22AD">
        <w:rPr>
          <w:sz w:val="22"/>
          <w:szCs w:val="22"/>
        </w:rPr>
        <w:t xml:space="preserve"> </w:t>
      </w:r>
      <w:proofErr w:type="spellStart"/>
      <w:r w:rsidRPr="00BD22AD">
        <w:rPr>
          <w:sz w:val="22"/>
          <w:szCs w:val="22"/>
        </w:rPr>
        <w:t>да</w:t>
      </w:r>
      <w:proofErr w:type="spellEnd"/>
      <w:r w:rsidRPr="00BD22AD">
        <w:rPr>
          <w:sz w:val="22"/>
          <w:szCs w:val="22"/>
        </w:rPr>
        <w:t xml:space="preserve"> </w:t>
      </w:r>
      <w:proofErr w:type="spellStart"/>
      <w:r w:rsidRPr="00BD22AD">
        <w:rPr>
          <w:sz w:val="22"/>
          <w:szCs w:val="22"/>
        </w:rPr>
        <w:t>бъдат</w:t>
      </w:r>
      <w:proofErr w:type="spellEnd"/>
      <w:r w:rsidRPr="00BD22AD">
        <w:rPr>
          <w:sz w:val="22"/>
          <w:szCs w:val="22"/>
        </w:rPr>
        <w:t xml:space="preserve"> </w:t>
      </w:r>
      <w:proofErr w:type="spellStart"/>
      <w:r w:rsidRPr="00BD22AD">
        <w:rPr>
          <w:sz w:val="22"/>
          <w:szCs w:val="22"/>
        </w:rPr>
        <w:t>публично</w:t>
      </w:r>
      <w:proofErr w:type="spellEnd"/>
      <w:r w:rsidRPr="00BD22AD">
        <w:rPr>
          <w:sz w:val="22"/>
          <w:szCs w:val="22"/>
        </w:rPr>
        <w:t xml:space="preserve"> </w:t>
      </w:r>
      <w:proofErr w:type="spellStart"/>
      <w:r w:rsidRPr="00BD22AD">
        <w:rPr>
          <w:sz w:val="22"/>
          <w:szCs w:val="22"/>
        </w:rPr>
        <w:t>оповестени</w:t>
      </w:r>
      <w:proofErr w:type="spellEnd"/>
      <w:r w:rsidRPr="00BD22AD">
        <w:rPr>
          <w:sz w:val="22"/>
          <w:szCs w:val="22"/>
        </w:rPr>
        <w:t>.</w:t>
      </w:r>
      <w:r w:rsidRPr="00BD22AD">
        <w:rPr>
          <w:b/>
          <w:sz w:val="22"/>
          <w:szCs w:val="22"/>
        </w:rPr>
        <w:t xml:space="preserve"> </w:t>
      </w:r>
      <w:proofErr w:type="spellStart"/>
      <w:r w:rsidRPr="00BD22AD">
        <w:rPr>
          <w:b/>
          <w:sz w:val="22"/>
          <w:szCs w:val="22"/>
        </w:rPr>
        <w:t>Цената</w:t>
      </w:r>
      <w:proofErr w:type="spellEnd"/>
      <w:r w:rsidRPr="00BD22AD">
        <w:rPr>
          <w:b/>
          <w:sz w:val="22"/>
          <w:szCs w:val="22"/>
        </w:rPr>
        <w:t xml:space="preserve"> </w:t>
      </w:r>
      <w:proofErr w:type="spellStart"/>
      <w:r w:rsidRPr="00BD22AD">
        <w:rPr>
          <w:b/>
          <w:sz w:val="22"/>
          <w:szCs w:val="22"/>
        </w:rPr>
        <w:t>по</w:t>
      </w:r>
      <w:proofErr w:type="spellEnd"/>
      <w:r w:rsidRPr="00BD22AD">
        <w:rPr>
          <w:b/>
          <w:sz w:val="22"/>
          <w:szCs w:val="22"/>
        </w:rPr>
        <w:t xml:space="preserve"> </w:t>
      </w:r>
      <w:proofErr w:type="spellStart"/>
      <w:r w:rsidRPr="00BD22AD">
        <w:rPr>
          <w:b/>
          <w:sz w:val="22"/>
          <w:szCs w:val="22"/>
        </w:rPr>
        <w:t>договора</w:t>
      </w:r>
      <w:proofErr w:type="spellEnd"/>
      <w:r w:rsidRPr="00BD22AD">
        <w:rPr>
          <w:b/>
          <w:sz w:val="22"/>
          <w:szCs w:val="22"/>
        </w:rPr>
        <w:t xml:space="preserve"> </w:t>
      </w:r>
      <w:proofErr w:type="spellStart"/>
      <w:r w:rsidRPr="00BD22AD">
        <w:rPr>
          <w:b/>
          <w:sz w:val="22"/>
          <w:szCs w:val="22"/>
        </w:rPr>
        <w:t>не</w:t>
      </w:r>
      <w:proofErr w:type="spellEnd"/>
      <w:r w:rsidRPr="00BD22AD">
        <w:rPr>
          <w:b/>
          <w:sz w:val="22"/>
          <w:szCs w:val="22"/>
        </w:rPr>
        <w:t xml:space="preserve"> </w:t>
      </w:r>
      <w:proofErr w:type="spellStart"/>
      <w:r w:rsidRPr="00BD22AD">
        <w:rPr>
          <w:b/>
          <w:sz w:val="22"/>
          <w:szCs w:val="22"/>
        </w:rPr>
        <w:t>може</w:t>
      </w:r>
      <w:proofErr w:type="spellEnd"/>
      <w:r w:rsidRPr="00BD22AD">
        <w:rPr>
          <w:b/>
          <w:sz w:val="22"/>
          <w:szCs w:val="22"/>
        </w:rPr>
        <w:t xml:space="preserve"> </w:t>
      </w:r>
      <w:proofErr w:type="spellStart"/>
      <w:r w:rsidRPr="00BD22AD">
        <w:rPr>
          <w:b/>
          <w:sz w:val="22"/>
          <w:szCs w:val="22"/>
        </w:rPr>
        <w:t>да</w:t>
      </w:r>
      <w:proofErr w:type="spellEnd"/>
      <w:r w:rsidRPr="00BD22AD">
        <w:rPr>
          <w:b/>
          <w:sz w:val="22"/>
          <w:szCs w:val="22"/>
        </w:rPr>
        <w:t xml:space="preserve"> </w:t>
      </w:r>
      <w:proofErr w:type="spellStart"/>
      <w:r w:rsidRPr="00BD22AD">
        <w:rPr>
          <w:b/>
          <w:sz w:val="22"/>
          <w:szCs w:val="22"/>
        </w:rPr>
        <w:t>бъде</w:t>
      </w:r>
      <w:proofErr w:type="spellEnd"/>
      <w:r w:rsidRPr="00BD22AD">
        <w:rPr>
          <w:b/>
          <w:sz w:val="22"/>
          <w:szCs w:val="22"/>
        </w:rPr>
        <w:t xml:space="preserve"> </w:t>
      </w:r>
      <w:proofErr w:type="spellStart"/>
      <w:r w:rsidRPr="00BD22AD">
        <w:rPr>
          <w:b/>
          <w:sz w:val="22"/>
          <w:szCs w:val="22"/>
        </w:rPr>
        <w:t>посочвана</w:t>
      </w:r>
      <w:proofErr w:type="spellEnd"/>
      <w:r w:rsidRPr="00BD22AD">
        <w:rPr>
          <w:b/>
          <w:sz w:val="22"/>
          <w:szCs w:val="22"/>
        </w:rPr>
        <w:t xml:space="preserve"> </w:t>
      </w:r>
      <w:proofErr w:type="spellStart"/>
      <w:r w:rsidRPr="00BD22AD">
        <w:rPr>
          <w:b/>
          <w:sz w:val="22"/>
          <w:szCs w:val="22"/>
        </w:rPr>
        <w:t>като</w:t>
      </w:r>
      <w:proofErr w:type="spellEnd"/>
      <w:r w:rsidRPr="00BD22AD">
        <w:rPr>
          <w:b/>
          <w:sz w:val="22"/>
          <w:szCs w:val="22"/>
        </w:rPr>
        <w:t xml:space="preserve"> </w:t>
      </w:r>
      <w:proofErr w:type="spellStart"/>
      <w:r w:rsidRPr="00BD22AD">
        <w:rPr>
          <w:b/>
          <w:sz w:val="22"/>
          <w:szCs w:val="22"/>
        </w:rPr>
        <w:t>конфиденциална</w:t>
      </w:r>
      <w:proofErr w:type="spellEnd"/>
      <w:r w:rsidRPr="00BD22AD">
        <w:rPr>
          <w:b/>
          <w:sz w:val="22"/>
          <w:szCs w:val="22"/>
        </w:rPr>
        <w:t>.</w:t>
      </w:r>
    </w:p>
    <w:p w:rsidR="00CB58DC" w:rsidRDefault="00CB58DC" w:rsidP="00CB58DC">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СЪДЪРЖАНИЕ НА ОФЕРТАТА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Офертата се изготвя по приложените в документацията образци. Общият плик трябва да съдържа следното:</w:t>
      </w:r>
    </w:p>
    <w:p w:rsidR="00253CA7" w:rsidRDefault="00C04527" w:rsidP="00253CA7">
      <w:pPr>
        <w:autoSpaceDE w:val="0"/>
        <w:autoSpaceDN w:val="0"/>
        <w:adjustRightInd w:val="0"/>
        <w:jc w:val="both"/>
        <w:rPr>
          <w:rFonts w:eastAsiaTheme="minorHAnsi"/>
          <w:lang w:val="bg-BG"/>
        </w:rPr>
      </w:pPr>
      <w:r>
        <w:rPr>
          <w:rFonts w:eastAsiaTheme="minorHAnsi"/>
          <w:b/>
          <w:bCs/>
          <w:lang w:val="bg-BG"/>
        </w:rPr>
        <w:t xml:space="preserve">       1.</w:t>
      </w:r>
      <w:r w:rsidR="00E24232" w:rsidRPr="00C04527">
        <w:rPr>
          <w:rFonts w:eastAsiaTheme="minorHAnsi"/>
          <w:b/>
          <w:bCs/>
          <w:lang w:val="bg-BG"/>
        </w:rPr>
        <w:t>Плик № 1 „Документи за подбор“ (заглавие:…….)</w:t>
      </w:r>
      <w:r w:rsidR="00E24232" w:rsidRPr="00C04527">
        <w:rPr>
          <w:rFonts w:eastAsiaTheme="minorHAnsi"/>
          <w:lang w:val="bg-BG"/>
        </w:rPr>
        <w:t xml:space="preserve">, </w:t>
      </w:r>
    </w:p>
    <w:p w:rsidR="00253CA7" w:rsidRDefault="00253CA7" w:rsidP="00253CA7">
      <w:pPr>
        <w:ind w:right="-828" w:firstLine="360"/>
        <w:jc w:val="both"/>
        <w:textAlignment w:val="center"/>
        <w:rPr>
          <w:b/>
          <w:sz w:val="22"/>
          <w:szCs w:val="22"/>
          <w:lang w:val="bg-BG" w:eastAsia="bg-BG"/>
        </w:rPr>
      </w:pPr>
      <w:r>
        <w:rPr>
          <w:b/>
          <w:sz w:val="22"/>
          <w:szCs w:val="22"/>
          <w:lang w:val="bg-BG" w:eastAsia="bg-BG"/>
        </w:rPr>
        <w:t>Необходими документи</w:t>
      </w:r>
    </w:p>
    <w:p w:rsidR="00253CA7" w:rsidRDefault="00253CA7" w:rsidP="006818B8">
      <w:pPr>
        <w:ind w:firstLine="360"/>
        <w:jc w:val="both"/>
        <w:textAlignment w:val="center"/>
        <w:rPr>
          <w:sz w:val="22"/>
          <w:szCs w:val="22"/>
          <w:lang w:val="bg-BG" w:eastAsia="bg-BG"/>
        </w:rPr>
      </w:pPr>
      <w:r>
        <w:rPr>
          <w:b/>
          <w:sz w:val="22"/>
          <w:szCs w:val="22"/>
          <w:lang w:val="bg-BG" w:eastAsia="bg-BG"/>
        </w:rPr>
        <w:t>1.</w:t>
      </w:r>
      <w:r>
        <w:rPr>
          <w:sz w:val="22"/>
          <w:szCs w:val="22"/>
          <w:lang w:val="bg-BG" w:eastAsia="bg-BG"/>
        </w:rPr>
        <w:t xml:space="preserve"> Списък на документите, съдържащи се в офертата, подписан от участника - </w:t>
      </w:r>
      <w:r>
        <w:rPr>
          <w:b/>
          <w:sz w:val="22"/>
          <w:szCs w:val="22"/>
          <w:lang w:val="bg-BG" w:eastAsia="bg-BG"/>
        </w:rPr>
        <w:t>(оригинал, по Образец № 1).</w:t>
      </w:r>
      <w:r>
        <w:rPr>
          <w:sz w:val="22"/>
          <w:szCs w:val="22"/>
          <w:lang w:val="bg-BG" w:eastAsia="bg-BG"/>
        </w:rPr>
        <w:t xml:space="preserve"> </w:t>
      </w:r>
    </w:p>
    <w:p w:rsidR="00253CA7" w:rsidRDefault="00253CA7" w:rsidP="006818B8">
      <w:pPr>
        <w:ind w:firstLine="360"/>
        <w:jc w:val="both"/>
        <w:textAlignment w:val="center"/>
        <w:rPr>
          <w:sz w:val="22"/>
          <w:szCs w:val="22"/>
          <w:lang w:val="bg-BG" w:eastAsia="bg-BG"/>
        </w:rPr>
      </w:pPr>
      <w:r>
        <w:rPr>
          <w:sz w:val="22"/>
          <w:szCs w:val="22"/>
          <w:lang w:val="bg-BG" w:eastAsia="bg-BG"/>
        </w:rPr>
        <w:t xml:space="preserve">В списъка се описват всички представени документи (задължителни и други по преценка на участника), включително относно подизпълнителите, ако такива се предвиждат. </w:t>
      </w:r>
    </w:p>
    <w:p w:rsidR="00C04527" w:rsidRDefault="00253CA7" w:rsidP="006818B8">
      <w:pPr>
        <w:ind w:firstLine="360"/>
        <w:jc w:val="both"/>
        <w:textAlignment w:val="center"/>
        <w:rPr>
          <w:sz w:val="22"/>
          <w:szCs w:val="22"/>
          <w:lang w:val="bg-BG" w:eastAsia="bg-BG"/>
        </w:rPr>
      </w:pPr>
      <w:r>
        <w:rPr>
          <w:b/>
          <w:sz w:val="22"/>
          <w:szCs w:val="22"/>
          <w:lang w:val="bg-BG" w:eastAsia="bg-BG"/>
        </w:rPr>
        <w:t>2.</w:t>
      </w:r>
      <w:r>
        <w:rPr>
          <w:sz w:val="22"/>
          <w:szCs w:val="22"/>
          <w:lang w:val="bg-BG" w:eastAsia="bg-BG"/>
        </w:rPr>
        <w:t xml:space="preserve"> Представяне на участника</w:t>
      </w:r>
      <w:r w:rsidR="00C04527">
        <w:rPr>
          <w:b/>
          <w:sz w:val="22"/>
          <w:szCs w:val="22"/>
          <w:lang w:val="bg-BG" w:eastAsia="bg-BG"/>
        </w:rPr>
        <w:t>(оригинал, по Образец  № 2)</w:t>
      </w:r>
    </w:p>
    <w:p w:rsidR="00C04527" w:rsidRPr="00E24232" w:rsidRDefault="00E14488" w:rsidP="006818B8">
      <w:pPr>
        <w:autoSpaceDE w:val="0"/>
        <w:autoSpaceDN w:val="0"/>
        <w:adjustRightInd w:val="0"/>
        <w:jc w:val="both"/>
        <w:rPr>
          <w:rFonts w:eastAsiaTheme="minorHAnsi"/>
          <w:lang w:val="bg-BG"/>
        </w:rPr>
      </w:pPr>
      <w:r>
        <w:rPr>
          <w:rFonts w:eastAsiaTheme="minorHAnsi"/>
          <w:b/>
          <w:bCs/>
          <w:lang w:val="bg-BG"/>
        </w:rPr>
        <w:t xml:space="preserve">      3.Д</w:t>
      </w:r>
      <w:r w:rsidR="00C04527" w:rsidRPr="00E24232">
        <w:rPr>
          <w:rFonts w:eastAsiaTheme="minorHAnsi"/>
          <w:lang w:val="bg-BG"/>
        </w:rPr>
        <w:t xml:space="preserve">екларация по чл. 47, ал. 9 от ЗОП </w:t>
      </w:r>
      <w:r w:rsidR="00C04527" w:rsidRPr="00E24232">
        <w:rPr>
          <w:rFonts w:eastAsiaTheme="minorHAnsi"/>
          <w:b/>
          <w:bCs/>
          <w:lang w:val="bg-BG"/>
        </w:rPr>
        <w:t>(</w:t>
      </w:r>
      <w:r w:rsidR="00C04527">
        <w:rPr>
          <w:b/>
          <w:sz w:val="22"/>
          <w:szCs w:val="22"/>
          <w:lang w:val="bg-BG" w:eastAsia="bg-BG"/>
        </w:rPr>
        <w:t>(оригинал, Образец 3</w:t>
      </w:r>
      <w:r w:rsidR="00C04527" w:rsidRPr="00E24232">
        <w:rPr>
          <w:rFonts w:eastAsiaTheme="minorHAnsi"/>
          <w:b/>
          <w:bCs/>
          <w:lang w:val="bg-BG"/>
        </w:rPr>
        <w:t>)</w:t>
      </w:r>
      <w:r w:rsidR="00C04527" w:rsidRPr="00E24232">
        <w:rPr>
          <w:rFonts w:eastAsiaTheme="minorHAnsi"/>
          <w:lang w:val="bg-BG"/>
        </w:rPr>
        <w:t>.</w:t>
      </w:r>
    </w:p>
    <w:p w:rsidR="00253CA7" w:rsidRDefault="00253CA7" w:rsidP="006818B8">
      <w:pPr>
        <w:ind w:firstLine="360"/>
        <w:jc w:val="both"/>
        <w:textAlignment w:val="center"/>
        <w:rPr>
          <w:sz w:val="22"/>
          <w:szCs w:val="22"/>
          <w:lang w:val="bg-BG" w:eastAsia="bg-BG"/>
        </w:rPr>
      </w:pPr>
      <w:r>
        <w:rPr>
          <w:b/>
          <w:sz w:val="22"/>
          <w:szCs w:val="22"/>
          <w:lang w:val="bg-BG" w:eastAsia="bg-BG"/>
        </w:rPr>
        <w:t>4.</w:t>
      </w:r>
      <w:r>
        <w:rPr>
          <w:sz w:val="22"/>
          <w:szCs w:val="22"/>
          <w:lang w:val="bg-BG" w:eastAsia="bg-BG"/>
        </w:rPr>
        <w:t xml:space="preserve"> </w:t>
      </w:r>
      <w:r>
        <w:rPr>
          <w:sz w:val="22"/>
          <w:szCs w:val="22"/>
          <w:lang w:val="bg-BG"/>
        </w:rPr>
        <w:t xml:space="preserve">Декларация за липса на свързаност с друг участник по чл. 55, ал. 7 от ЗОП, както и за липса на обстоятелството по чл. 8, ал.8, т. 2 от ЗОП </w:t>
      </w:r>
      <w:r>
        <w:rPr>
          <w:b/>
          <w:sz w:val="22"/>
          <w:szCs w:val="22"/>
          <w:lang w:val="bg-BG"/>
        </w:rPr>
        <w:t>(оригинал, по Образец № 4).</w:t>
      </w:r>
    </w:p>
    <w:p w:rsidR="00253CA7" w:rsidRDefault="00253CA7" w:rsidP="006818B8">
      <w:pPr>
        <w:ind w:firstLine="360"/>
        <w:jc w:val="both"/>
        <w:textAlignment w:val="center"/>
        <w:rPr>
          <w:sz w:val="22"/>
          <w:szCs w:val="22"/>
          <w:lang w:val="bg-BG" w:eastAsia="bg-BG"/>
        </w:rPr>
      </w:pPr>
      <w:r>
        <w:rPr>
          <w:b/>
          <w:sz w:val="22"/>
          <w:szCs w:val="22"/>
          <w:lang w:val="bg-BG" w:eastAsia="bg-BG"/>
        </w:rPr>
        <w:t>5.</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липса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обстоятелствата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чл</w:t>
      </w:r>
      <w:proofErr w:type="spellEnd"/>
      <w:r>
        <w:rPr>
          <w:sz w:val="22"/>
          <w:szCs w:val="22"/>
        </w:rPr>
        <w:t xml:space="preserve">. 3 т.8 </w:t>
      </w:r>
      <w:proofErr w:type="spellStart"/>
      <w:r>
        <w:rPr>
          <w:sz w:val="22"/>
          <w:szCs w:val="22"/>
        </w:rPr>
        <w:t>от</w:t>
      </w:r>
      <w:proofErr w:type="spellEnd"/>
      <w:r>
        <w:rPr>
          <w:sz w:val="22"/>
          <w:szCs w:val="22"/>
        </w:rPr>
        <w:t xml:space="preserve">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proofErr w:type="spellStart"/>
      <w:r>
        <w:rPr>
          <w:sz w:val="22"/>
          <w:szCs w:val="22"/>
        </w:rPr>
        <w:t>техните</w:t>
      </w:r>
      <w:proofErr w:type="spellEnd"/>
      <w:r>
        <w:rPr>
          <w:sz w:val="22"/>
          <w:szCs w:val="22"/>
        </w:rPr>
        <w:t xml:space="preserve"> </w:t>
      </w:r>
      <w:proofErr w:type="spellStart"/>
      <w:r>
        <w:rPr>
          <w:sz w:val="22"/>
          <w:szCs w:val="22"/>
        </w:rPr>
        <w:t>действителни</w:t>
      </w:r>
      <w:proofErr w:type="spellEnd"/>
      <w:r>
        <w:rPr>
          <w:sz w:val="22"/>
          <w:szCs w:val="22"/>
        </w:rPr>
        <w:t xml:space="preserve"> </w:t>
      </w:r>
      <w:proofErr w:type="spellStart"/>
      <w:r>
        <w:rPr>
          <w:sz w:val="22"/>
          <w:szCs w:val="22"/>
        </w:rPr>
        <w:t>собственици</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r>
        <w:rPr>
          <w:b/>
          <w:sz w:val="22"/>
          <w:szCs w:val="22"/>
        </w:rPr>
        <w:t>по</w:t>
      </w:r>
      <w:proofErr w:type="spellEnd"/>
      <w:r>
        <w:rPr>
          <w:b/>
          <w:sz w:val="22"/>
          <w:szCs w:val="22"/>
        </w:rPr>
        <w:t xml:space="preserve"> </w:t>
      </w:r>
      <w:proofErr w:type="spellStart"/>
      <w:r>
        <w:rPr>
          <w:b/>
          <w:sz w:val="22"/>
          <w:szCs w:val="22"/>
        </w:rPr>
        <w:t>Образец</w:t>
      </w:r>
      <w:proofErr w:type="spellEnd"/>
      <w:r>
        <w:rPr>
          <w:b/>
          <w:sz w:val="22"/>
          <w:szCs w:val="22"/>
        </w:rPr>
        <w:t xml:space="preserve"> № 5).</w:t>
      </w:r>
    </w:p>
    <w:p w:rsidR="00253CA7" w:rsidRDefault="00253CA7" w:rsidP="006818B8">
      <w:pPr>
        <w:ind w:firstLine="360"/>
        <w:jc w:val="both"/>
        <w:textAlignment w:val="center"/>
        <w:rPr>
          <w:sz w:val="22"/>
          <w:szCs w:val="22"/>
          <w:lang w:val="bg-BG" w:eastAsia="bg-BG"/>
        </w:rPr>
      </w:pPr>
      <w:r>
        <w:rPr>
          <w:b/>
          <w:sz w:val="22"/>
          <w:szCs w:val="22"/>
          <w:lang w:val="bg-BG" w:eastAsia="bg-BG"/>
        </w:rPr>
        <w:t>6.</w:t>
      </w:r>
      <w:r>
        <w:rPr>
          <w:sz w:val="22"/>
          <w:szCs w:val="22"/>
          <w:lang w:val="bg-BG" w:eastAsia="bg-BG"/>
        </w:rPr>
        <w:t xml:space="preserve"> </w:t>
      </w:r>
      <w:proofErr w:type="spellStart"/>
      <w:r>
        <w:rPr>
          <w:iCs/>
          <w:sz w:val="22"/>
          <w:szCs w:val="22"/>
        </w:rPr>
        <w:t>Декларация</w:t>
      </w:r>
      <w:proofErr w:type="spellEnd"/>
      <w:r>
        <w:rPr>
          <w:iCs/>
          <w:sz w:val="22"/>
          <w:szCs w:val="22"/>
        </w:rPr>
        <w:t xml:space="preserve"> </w:t>
      </w:r>
      <w:proofErr w:type="spellStart"/>
      <w:r>
        <w:rPr>
          <w:iCs/>
          <w:sz w:val="22"/>
          <w:szCs w:val="22"/>
        </w:rPr>
        <w:t>по</w:t>
      </w:r>
      <w:proofErr w:type="spellEnd"/>
      <w:r>
        <w:rPr>
          <w:iCs/>
          <w:sz w:val="22"/>
          <w:szCs w:val="22"/>
        </w:rPr>
        <w:t xml:space="preserve"> </w:t>
      </w:r>
      <w:proofErr w:type="spellStart"/>
      <w:r>
        <w:rPr>
          <w:iCs/>
          <w:sz w:val="22"/>
          <w:szCs w:val="22"/>
        </w:rPr>
        <w:t>чл</w:t>
      </w:r>
      <w:proofErr w:type="spellEnd"/>
      <w:r>
        <w:rPr>
          <w:iCs/>
          <w:sz w:val="22"/>
          <w:szCs w:val="22"/>
        </w:rPr>
        <w:t xml:space="preserve">. </w:t>
      </w:r>
      <w:r>
        <w:rPr>
          <w:iCs/>
          <w:sz w:val="22"/>
          <w:szCs w:val="22"/>
          <w:lang w:val="ru-RU"/>
        </w:rPr>
        <w:t xml:space="preserve">4 </w:t>
      </w:r>
      <w:proofErr w:type="spellStart"/>
      <w:r>
        <w:rPr>
          <w:iCs/>
          <w:sz w:val="22"/>
          <w:szCs w:val="22"/>
        </w:rPr>
        <w:t>от</w:t>
      </w:r>
      <w:proofErr w:type="spellEnd"/>
      <w:r>
        <w:rPr>
          <w:iCs/>
          <w:sz w:val="22"/>
          <w:szCs w:val="22"/>
        </w:rPr>
        <w:t xml:space="preserve">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w:t>
      </w:r>
      <w:proofErr w:type="spellStart"/>
      <w:r>
        <w:rPr>
          <w:b/>
          <w:iCs/>
          <w:sz w:val="22"/>
          <w:szCs w:val="22"/>
        </w:rPr>
        <w:t>оригинал</w:t>
      </w:r>
      <w:proofErr w:type="spellEnd"/>
      <w:r>
        <w:rPr>
          <w:b/>
          <w:iCs/>
          <w:sz w:val="22"/>
          <w:szCs w:val="22"/>
        </w:rPr>
        <w:t xml:space="preserve">, </w:t>
      </w:r>
      <w:proofErr w:type="spellStart"/>
      <w:r>
        <w:rPr>
          <w:b/>
          <w:iCs/>
          <w:sz w:val="22"/>
          <w:szCs w:val="22"/>
        </w:rPr>
        <w:t>по</w:t>
      </w:r>
      <w:proofErr w:type="spellEnd"/>
      <w:r>
        <w:rPr>
          <w:b/>
          <w:iCs/>
          <w:sz w:val="22"/>
          <w:szCs w:val="22"/>
        </w:rPr>
        <w:t xml:space="preserve"> </w:t>
      </w:r>
      <w:proofErr w:type="spellStart"/>
      <w:r>
        <w:rPr>
          <w:b/>
          <w:iCs/>
          <w:sz w:val="22"/>
          <w:szCs w:val="22"/>
        </w:rPr>
        <w:t>Образец</w:t>
      </w:r>
      <w:proofErr w:type="spellEnd"/>
      <w:r>
        <w:rPr>
          <w:b/>
          <w:iCs/>
          <w:sz w:val="22"/>
          <w:szCs w:val="22"/>
        </w:rPr>
        <w:t xml:space="preserve"> № 6)</w:t>
      </w:r>
      <w:r>
        <w:rPr>
          <w:b/>
          <w:iCs/>
          <w:sz w:val="22"/>
          <w:szCs w:val="22"/>
          <w:lang w:val="bg-BG"/>
        </w:rPr>
        <w:t xml:space="preserve"> </w:t>
      </w:r>
      <w:proofErr w:type="spellStart"/>
      <w:r>
        <w:rPr>
          <w:b/>
          <w:iCs/>
          <w:sz w:val="22"/>
          <w:szCs w:val="22"/>
          <w:u w:val="single"/>
        </w:rPr>
        <w:t>ако</w:t>
      </w:r>
      <w:proofErr w:type="spellEnd"/>
      <w:r>
        <w:rPr>
          <w:b/>
          <w:iCs/>
          <w:sz w:val="22"/>
          <w:szCs w:val="22"/>
          <w:u w:val="single"/>
        </w:rPr>
        <w:t xml:space="preserve"> е </w:t>
      </w:r>
      <w:proofErr w:type="spellStart"/>
      <w:r>
        <w:rPr>
          <w:b/>
          <w:iCs/>
          <w:sz w:val="22"/>
          <w:szCs w:val="22"/>
          <w:u w:val="single"/>
        </w:rPr>
        <w:t>относимо</w:t>
      </w:r>
      <w:proofErr w:type="spellEnd"/>
      <w:r>
        <w:rPr>
          <w:b/>
          <w:iCs/>
          <w:sz w:val="22"/>
          <w:szCs w:val="22"/>
          <w:u w:val="single"/>
        </w:rPr>
        <w:t>!</w:t>
      </w:r>
      <w:r>
        <w:rPr>
          <w:b/>
          <w:i/>
          <w:iCs/>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7.</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съгласие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като</w:t>
      </w:r>
      <w:proofErr w:type="spellEnd"/>
      <w:r>
        <w:rPr>
          <w:sz w:val="22"/>
          <w:szCs w:val="22"/>
        </w:rPr>
        <w:t xml:space="preserve"> </w:t>
      </w:r>
      <w:proofErr w:type="spellStart"/>
      <w:r>
        <w:rPr>
          <w:sz w:val="22"/>
          <w:szCs w:val="22"/>
        </w:rPr>
        <w:t>подизпълнител</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proofErr w:type="gramStart"/>
      <w:r>
        <w:rPr>
          <w:b/>
          <w:sz w:val="22"/>
          <w:szCs w:val="22"/>
        </w:rPr>
        <w:t>по</w:t>
      </w:r>
      <w:proofErr w:type="spellEnd"/>
      <w:r>
        <w:rPr>
          <w:b/>
          <w:sz w:val="22"/>
          <w:szCs w:val="22"/>
        </w:rPr>
        <w:t xml:space="preserve">  </w:t>
      </w:r>
      <w:proofErr w:type="spellStart"/>
      <w:r>
        <w:rPr>
          <w:b/>
          <w:sz w:val="22"/>
          <w:szCs w:val="22"/>
        </w:rPr>
        <w:t>Образец</w:t>
      </w:r>
      <w:proofErr w:type="spellEnd"/>
      <w:proofErr w:type="gramEnd"/>
      <w:r>
        <w:rPr>
          <w:b/>
          <w:sz w:val="22"/>
          <w:szCs w:val="22"/>
        </w:rPr>
        <w:t xml:space="preserve"> № </w:t>
      </w:r>
      <w:r>
        <w:rPr>
          <w:b/>
          <w:sz w:val="22"/>
          <w:szCs w:val="22"/>
          <w:lang w:val="bg-BG"/>
        </w:rPr>
        <w:t>7</w:t>
      </w:r>
      <w:r>
        <w:rPr>
          <w:b/>
          <w:sz w:val="22"/>
          <w:szCs w:val="22"/>
        </w:rPr>
        <w:t>)(</w:t>
      </w:r>
      <w:proofErr w:type="spellStart"/>
      <w:r>
        <w:rPr>
          <w:b/>
          <w:i/>
          <w:sz w:val="22"/>
          <w:szCs w:val="22"/>
        </w:rPr>
        <w:t>когато</w:t>
      </w:r>
      <w:proofErr w:type="spellEnd"/>
      <w:r>
        <w:rPr>
          <w:b/>
          <w:i/>
          <w:sz w:val="22"/>
          <w:szCs w:val="22"/>
        </w:rPr>
        <w:t xml:space="preserve"> </w:t>
      </w:r>
      <w:proofErr w:type="spellStart"/>
      <w:r>
        <w:rPr>
          <w:b/>
          <w:i/>
          <w:sz w:val="22"/>
          <w:szCs w:val="22"/>
        </w:rPr>
        <w:t>участникът</w:t>
      </w:r>
      <w:proofErr w:type="spellEnd"/>
      <w:r>
        <w:rPr>
          <w:b/>
          <w:i/>
          <w:sz w:val="22"/>
          <w:szCs w:val="22"/>
        </w:rPr>
        <w:t xml:space="preserve"> </w:t>
      </w:r>
      <w:proofErr w:type="spellStart"/>
      <w:r>
        <w:rPr>
          <w:b/>
          <w:i/>
          <w:sz w:val="22"/>
          <w:szCs w:val="22"/>
        </w:rPr>
        <w:t>ще</w:t>
      </w:r>
      <w:proofErr w:type="spellEnd"/>
      <w:r>
        <w:rPr>
          <w:b/>
          <w:i/>
          <w:sz w:val="22"/>
          <w:szCs w:val="22"/>
        </w:rPr>
        <w:t xml:space="preserve"> </w:t>
      </w:r>
      <w:proofErr w:type="spellStart"/>
      <w:r>
        <w:rPr>
          <w:b/>
          <w:i/>
          <w:sz w:val="22"/>
          <w:szCs w:val="22"/>
        </w:rPr>
        <w:t>ползва</w:t>
      </w:r>
      <w:proofErr w:type="spellEnd"/>
      <w:r>
        <w:rPr>
          <w:b/>
          <w:i/>
          <w:sz w:val="22"/>
          <w:szCs w:val="22"/>
        </w:rPr>
        <w:t xml:space="preserve"> </w:t>
      </w:r>
      <w:proofErr w:type="spellStart"/>
      <w:r>
        <w:rPr>
          <w:b/>
          <w:i/>
          <w:sz w:val="22"/>
          <w:szCs w:val="22"/>
        </w:rPr>
        <w:t>подизпълнител</w:t>
      </w:r>
      <w:proofErr w:type="spellEnd"/>
      <w:r>
        <w:rPr>
          <w:b/>
          <w:i/>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8.</w:t>
      </w:r>
      <w:r>
        <w:rPr>
          <w:sz w:val="22"/>
          <w:szCs w:val="22"/>
          <w:lang w:val="bg-BG" w:eastAsia="bg-BG"/>
        </w:rPr>
        <w:t xml:space="preserve"> Нотариално заверено пълномощно на лицето, упълномощено да представлява участника в процедурата </w:t>
      </w:r>
      <w:r>
        <w:rPr>
          <w:b/>
          <w:sz w:val="22"/>
          <w:szCs w:val="22"/>
          <w:lang w:val="bg-BG" w:eastAsia="bg-BG"/>
        </w:rPr>
        <w:t>(</w:t>
      </w:r>
      <w:r>
        <w:rPr>
          <w:b/>
          <w:i/>
          <w:sz w:val="22"/>
          <w:szCs w:val="22"/>
          <w:lang w:val="bg-BG" w:eastAsia="bg-BG"/>
        </w:rPr>
        <w:t>в случай, че участникът не се представлява от лицата, които имат право на това, съгласно документите му за регистрация</w:t>
      </w:r>
      <w:r>
        <w:rPr>
          <w:sz w:val="22"/>
          <w:szCs w:val="22"/>
          <w:lang w:val="bg-BG" w:eastAsia="bg-BG"/>
        </w:rPr>
        <w:t>) - оригинал.</w:t>
      </w:r>
    </w:p>
    <w:p w:rsidR="00253CA7" w:rsidRDefault="00253CA7" w:rsidP="006818B8">
      <w:pPr>
        <w:ind w:firstLine="360"/>
        <w:jc w:val="both"/>
        <w:textAlignment w:val="center"/>
        <w:rPr>
          <w:i/>
          <w:sz w:val="22"/>
          <w:szCs w:val="22"/>
          <w:lang w:val="bg-BG" w:eastAsia="bg-BG"/>
        </w:rPr>
      </w:pPr>
      <w:r>
        <w:rPr>
          <w:b/>
          <w:sz w:val="22"/>
          <w:szCs w:val="22"/>
          <w:lang w:val="bg-BG" w:eastAsia="bg-BG"/>
        </w:rPr>
        <w:t>9.</w:t>
      </w:r>
      <w:r>
        <w:rPr>
          <w:sz w:val="22"/>
          <w:szCs w:val="22"/>
          <w:lang w:val="bg-BG" w:eastAsia="bg-BG"/>
        </w:rPr>
        <w:t xml:space="preserve"> Договор за обединение, подписан от лицата, включени в обединението (</w:t>
      </w:r>
      <w:r>
        <w:rPr>
          <w:b/>
          <w:i/>
          <w:sz w:val="22"/>
          <w:szCs w:val="22"/>
          <w:lang w:val="bg-BG" w:eastAsia="bg-BG"/>
        </w:rPr>
        <w:t xml:space="preserve">в случай, че участникът е обединение на физически и/или юридически лица) </w:t>
      </w:r>
      <w:r>
        <w:rPr>
          <w:sz w:val="22"/>
          <w:szCs w:val="22"/>
          <w:lang w:val="bg-BG" w:eastAsia="bg-BG"/>
        </w:rPr>
        <w:t>- заверено от участника копие</w:t>
      </w:r>
    </w:p>
    <w:p w:rsidR="00253CA7" w:rsidRDefault="00253CA7" w:rsidP="006818B8">
      <w:pPr>
        <w:ind w:firstLine="360"/>
        <w:jc w:val="both"/>
        <w:textAlignment w:val="center"/>
        <w:rPr>
          <w:sz w:val="22"/>
          <w:szCs w:val="22"/>
          <w:lang w:val="bg-BG" w:eastAsia="bg-BG"/>
        </w:rPr>
      </w:pPr>
      <w:r>
        <w:rPr>
          <w:sz w:val="22"/>
          <w:szCs w:val="22"/>
          <w:lang w:val="bg-BG" w:eastAsia="bg-BG"/>
        </w:rPr>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нотариално заверено пълномощно на това лице, подписано от всички участници в обединението, с което упълномощават това лице с право да подаде офертата, да попълни и подпише документите, общи за обединението.</w:t>
      </w:r>
    </w:p>
    <w:p w:rsidR="00253CA7" w:rsidRDefault="00253CA7" w:rsidP="006818B8">
      <w:pPr>
        <w:tabs>
          <w:tab w:val="left" w:pos="-142"/>
        </w:tabs>
        <w:ind w:firstLine="360"/>
        <w:jc w:val="both"/>
        <w:rPr>
          <w:b/>
          <w:i/>
          <w:sz w:val="22"/>
          <w:szCs w:val="22"/>
        </w:rPr>
      </w:pPr>
      <w:r>
        <w:rPr>
          <w:b/>
          <w:sz w:val="22"/>
          <w:szCs w:val="22"/>
          <w:lang w:val="bg-BG" w:eastAsia="bg-BG"/>
        </w:rPr>
        <w:lastRenderedPageBreak/>
        <w:t>10.</w:t>
      </w:r>
      <w:r>
        <w:rPr>
          <w:sz w:val="22"/>
          <w:szCs w:val="22"/>
          <w:lang w:val="bg-BG" w:eastAsia="bg-BG"/>
        </w:rPr>
        <w:t xml:space="preserve"> </w:t>
      </w:r>
      <w:proofErr w:type="spellStart"/>
      <w:r>
        <w:rPr>
          <w:sz w:val="22"/>
          <w:szCs w:val="22"/>
        </w:rPr>
        <w:t>Документ</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внесена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lang w:val="bg-BG"/>
        </w:rPr>
        <w:t>-</w:t>
      </w:r>
      <w:r>
        <w:rPr>
          <w:sz w:val="22"/>
          <w:szCs w:val="22"/>
        </w:rPr>
        <w:t xml:space="preserve"> </w:t>
      </w:r>
      <w:proofErr w:type="spellStart"/>
      <w:r>
        <w:rPr>
          <w:sz w:val="22"/>
          <w:szCs w:val="22"/>
        </w:rPr>
        <w:t>копие</w:t>
      </w:r>
      <w:proofErr w:type="spellEnd"/>
      <w:r>
        <w:rPr>
          <w:sz w:val="22"/>
          <w:szCs w:val="22"/>
        </w:rPr>
        <w:t xml:space="preserve">, </w:t>
      </w:r>
      <w:proofErr w:type="spellStart"/>
      <w:r>
        <w:rPr>
          <w:sz w:val="22"/>
          <w:szCs w:val="22"/>
        </w:rPr>
        <w:t>заверено</w:t>
      </w:r>
      <w:proofErr w:type="spellEnd"/>
      <w:r>
        <w:rPr>
          <w:sz w:val="22"/>
          <w:szCs w:val="22"/>
        </w:rPr>
        <w:t xml:space="preserve"> </w:t>
      </w:r>
      <w:proofErr w:type="spellStart"/>
      <w:r>
        <w:rPr>
          <w:sz w:val="22"/>
          <w:szCs w:val="22"/>
        </w:rPr>
        <w:t>от</w:t>
      </w:r>
      <w:proofErr w:type="spellEnd"/>
      <w:r>
        <w:rPr>
          <w:sz w:val="22"/>
          <w:szCs w:val="22"/>
        </w:rPr>
        <w:t xml:space="preserve"> </w:t>
      </w:r>
      <w:proofErr w:type="spellStart"/>
      <w:r>
        <w:rPr>
          <w:sz w:val="22"/>
          <w:szCs w:val="22"/>
        </w:rPr>
        <w:t>участника</w:t>
      </w:r>
      <w:proofErr w:type="spellEnd"/>
      <w:r>
        <w:rPr>
          <w:sz w:val="22"/>
          <w:szCs w:val="22"/>
        </w:rPr>
        <w:t xml:space="preserve"> с </w:t>
      </w:r>
      <w:proofErr w:type="spellStart"/>
      <w:r>
        <w:rPr>
          <w:sz w:val="22"/>
          <w:szCs w:val="22"/>
        </w:rPr>
        <w:t>надпис</w:t>
      </w:r>
      <w:proofErr w:type="spellEnd"/>
      <w:r>
        <w:rPr>
          <w:sz w:val="22"/>
          <w:szCs w:val="22"/>
        </w:rPr>
        <w:t xml:space="preserve"> „</w:t>
      </w:r>
      <w:proofErr w:type="spellStart"/>
      <w:r>
        <w:rPr>
          <w:sz w:val="22"/>
          <w:szCs w:val="22"/>
        </w:rPr>
        <w:t>Вярно</w:t>
      </w:r>
      <w:proofErr w:type="spellEnd"/>
      <w:r>
        <w:rPr>
          <w:sz w:val="22"/>
          <w:szCs w:val="22"/>
        </w:rPr>
        <w:t xml:space="preserve"> с </w:t>
      </w:r>
      <w:proofErr w:type="spellStart"/>
      <w:r>
        <w:rPr>
          <w:sz w:val="22"/>
          <w:szCs w:val="22"/>
        </w:rPr>
        <w:t>оригинала</w:t>
      </w:r>
      <w:proofErr w:type="spellEnd"/>
      <w:r>
        <w:rPr>
          <w:sz w:val="22"/>
          <w:szCs w:val="22"/>
        </w:rPr>
        <w:t xml:space="preserve">”, </w:t>
      </w:r>
      <w:proofErr w:type="spellStart"/>
      <w:r>
        <w:rPr>
          <w:sz w:val="22"/>
          <w:szCs w:val="22"/>
        </w:rPr>
        <w:t>подпис</w:t>
      </w:r>
      <w:proofErr w:type="spellEnd"/>
      <w:r>
        <w:rPr>
          <w:sz w:val="22"/>
          <w:szCs w:val="22"/>
        </w:rPr>
        <w:t xml:space="preserve"> и </w:t>
      </w:r>
      <w:proofErr w:type="spellStart"/>
      <w:r>
        <w:rPr>
          <w:sz w:val="22"/>
          <w:szCs w:val="22"/>
        </w:rPr>
        <w:t>печат</w:t>
      </w:r>
      <w:proofErr w:type="spellEnd"/>
      <w:r>
        <w:rPr>
          <w:sz w:val="22"/>
          <w:szCs w:val="22"/>
        </w:rPr>
        <w:t xml:space="preserve"> – </w:t>
      </w:r>
      <w:proofErr w:type="spellStart"/>
      <w:r>
        <w:rPr>
          <w:sz w:val="22"/>
          <w:szCs w:val="22"/>
        </w:rPr>
        <w:t>когато</w:t>
      </w:r>
      <w:proofErr w:type="spellEnd"/>
      <w:r>
        <w:rPr>
          <w:sz w:val="22"/>
          <w:szCs w:val="22"/>
        </w:rPr>
        <w:t xml:space="preserve"> е </w:t>
      </w:r>
      <w:proofErr w:type="spellStart"/>
      <w:r>
        <w:rPr>
          <w:sz w:val="22"/>
          <w:szCs w:val="22"/>
        </w:rPr>
        <w:t>избрана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във</w:t>
      </w:r>
      <w:proofErr w:type="spellEnd"/>
      <w:r>
        <w:rPr>
          <w:sz w:val="22"/>
          <w:szCs w:val="22"/>
        </w:rPr>
        <w:t xml:space="preserve"> </w:t>
      </w:r>
      <w:proofErr w:type="spellStart"/>
      <w:r>
        <w:rPr>
          <w:sz w:val="22"/>
          <w:szCs w:val="22"/>
        </w:rPr>
        <w:t>формата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парична</w:t>
      </w:r>
      <w:proofErr w:type="spellEnd"/>
      <w:r>
        <w:rPr>
          <w:sz w:val="22"/>
          <w:szCs w:val="22"/>
        </w:rPr>
        <w:t xml:space="preserve"> </w:t>
      </w:r>
      <w:proofErr w:type="spellStart"/>
      <w:r>
        <w:rPr>
          <w:sz w:val="22"/>
          <w:szCs w:val="22"/>
        </w:rPr>
        <w:t>сума</w:t>
      </w:r>
      <w:proofErr w:type="spellEnd"/>
      <w:r>
        <w:rPr>
          <w:sz w:val="22"/>
          <w:szCs w:val="22"/>
        </w:rPr>
        <w:t xml:space="preserve">, </w:t>
      </w:r>
      <w:proofErr w:type="spellStart"/>
      <w:r>
        <w:rPr>
          <w:sz w:val="22"/>
          <w:szCs w:val="22"/>
        </w:rPr>
        <w:t>респ</w:t>
      </w:r>
      <w:proofErr w:type="spellEnd"/>
      <w:r>
        <w:rPr>
          <w:sz w:val="22"/>
          <w:szCs w:val="22"/>
        </w:rPr>
        <w:t xml:space="preserve">. </w:t>
      </w:r>
      <w:proofErr w:type="spellStart"/>
      <w:proofErr w:type="gramStart"/>
      <w:r>
        <w:rPr>
          <w:sz w:val="22"/>
          <w:szCs w:val="22"/>
        </w:rPr>
        <w:t>оригинал</w:t>
      </w:r>
      <w:proofErr w:type="spellEnd"/>
      <w:proofErr w:type="gram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банкова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w:t>
      </w:r>
      <w:r>
        <w:rPr>
          <w:b/>
          <w:i/>
          <w:sz w:val="22"/>
          <w:szCs w:val="22"/>
        </w:rPr>
        <w:t xml:space="preserve"> </w:t>
      </w:r>
    </w:p>
    <w:p w:rsidR="00E24232" w:rsidRDefault="006818B8" w:rsidP="00E24232">
      <w:pPr>
        <w:autoSpaceDE w:val="0"/>
        <w:autoSpaceDN w:val="0"/>
        <w:adjustRightInd w:val="0"/>
        <w:jc w:val="both"/>
        <w:rPr>
          <w:rFonts w:eastAsiaTheme="minorHAnsi"/>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1</w:t>
      </w:r>
      <w:r w:rsidR="00E24232" w:rsidRPr="00E24232">
        <w:rPr>
          <w:rFonts w:eastAsiaTheme="minorHAnsi"/>
          <w:b/>
          <w:bCs/>
          <w:lang w:val="bg-BG"/>
        </w:rPr>
        <w:t xml:space="preserve">. Декларация по чл. 56, ал. 1, т. 12 от ЗОП </w:t>
      </w:r>
      <w:r w:rsidR="00E24232" w:rsidRPr="00E24232">
        <w:rPr>
          <w:rFonts w:eastAsiaTheme="minorHAnsi"/>
          <w:lang w:val="bg-BG"/>
        </w:rPr>
        <w:t xml:space="preserve">за приемане на условията в проекта на договора </w:t>
      </w:r>
      <w:r w:rsidR="00E24232" w:rsidRPr="00E24232">
        <w:rPr>
          <w:rFonts w:eastAsiaTheme="minorHAnsi"/>
          <w:b/>
          <w:bCs/>
          <w:lang w:val="bg-BG"/>
        </w:rPr>
        <w:t>(</w:t>
      </w:r>
      <w:r>
        <w:rPr>
          <w:rFonts w:eastAsiaTheme="minorHAnsi"/>
          <w:b/>
          <w:bCs/>
          <w:lang w:val="bg-BG"/>
        </w:rPr>
        <w:t>Образец</w:t>
      </w:r>
      <w:r w:rsidR="00E24232" w:rsidRPr="00E24232">
        <w:rPr>
          <w:rFonts w:eastAsiaTheme="minorHAnsi"/>
          <w:b/>
          <w:bCs/>
          <w:lang w:val="bg-BG"/>
        </w:rPr>
        <w:t xml:space="preserve"> № </w:t>
      </w:r>
      <w:r>
        <w:rPr>
          <w:rFonts w:eastAsiaTheme="minorHAnsi"/>
          <w:b/>
          <w:bCs/>
          <w:lang w:val="bg-BG"/>
        </w:rPr>
        <w:t>9</w:t>
      </w:r>
      <w:r w:rsidR="00E24232" w:rsidRPr="00E24232">
        <w:rPr>
          <w:rFonts w:eastAsiaTheme="minorHAnsi"/>
          <w:b/>
          <w:bCs/>
          <w:lang w:val="bg-BG"/>
        </w:rPr>
        <w:t>)</w:t>
      </w:r>
      <w:r w:rsidR="00E24232" w:rsidRPr="00E24232">
        <w:rPr>
          <w:rFonts w:eastAsiaTheme="minorHAnsi"/>
          <w:lang w:val="bg-BG"/>
        </w:rPr>
        <w:t>.</w:t>
      </w:r>
    </w:p>
    <w:p w:rsidR="001429DF" w:rsidRDefault="001348F3" w:rsidP="00534B14">
      <w:pPr>
        <w:jc w:val="both"/>
        <w:rPr>
          <w:rFonts w:eastAsiaTheme="minorHAnsi"/>
          <w:lang w:val="bg-BG"/>
        </w:rPr>
      </w:pPr>
      <w:r>
        <w:rPr>
          <w:lang w:val="bg-BG"/>
        </w:rPr>
        <w:t xml:space="preserve">      </w:t>
      </w:r>
    </w:p>
    <w:p w:rsidR="00E24232" w:rsidRDefault="00E24232" w:rsidP="00E24232">
      <w:pPr>
        <w:autoSpaceDE w:val="0"/>
        <w:autoSpaceDN w:val="0"/>
        <w:adjustRightInd w:val="0"/>
        <w:jc w:val="both"/>
        <w:rPr>
          <w:rFonts w:eastAsiaTheme="minorHAnsi"/>
          <w:lang w:val="bg-BG"/>
        </w:rPr>
      </w:pPr>
      <w:r w:rsidRPr="00E24232">
        <w:rPr>
          <w:rFonts w:eastAsiaTheme="minorHAnsi"/>
          <w:b/>
          <w:bCs/>
          <w:lang w:val="bg-BG"/>
        </w:rPr>
        <w:t>2. Плик № 2 „Предложение за изпълнение на поръчката” (заглавие:………….)</w:t>
      </w:r>
      <w:r w:rsidRPr="00E24232">
        <w:rPr>
          <w:rFonts w:eastAsiaTheme="minorHAnsi"/>
          <w:lang w:val="bg-BG"/>
        </w:rPr>
        <w:t xml:space="preserve">, в който се поставя техническото предложение на участника, включващо и срок за изпълнение, и ако е приложимо – декларация по чл. 33, ал. 4 от ЗОП. Техническото предложение следва да бъде изготвено и с попълнени всички изискуеми данни и реквизити съгласно приложения образец </w:t>
      </w:r>
      <w:r w:rsidRPr="00E24232">
        <w:rPr>
          <w:rFonts w:eastAsiaTheme="minorHAnsi"/>
          <w:b/>
          <w:bCs/>
          <w:lang w:val="bg-BG"/>
        </w:rPr>
        <w:t xml:space="preserve">(Приложение № </w:t>
      </w:r>
      <w:r w:rsidR="006818B8">
        <w:rPr>
          <w:rFonts w:eastAsiaTheme="minorHAnsi"/>
          <w:b/>
          <w:bCs/>
          <w:lang w:val="bg-BG"/>
        </w:rPr>
        <w:t>1</w:t>
      </w:r>
      <w:r w:rsidRPr="00E24232">
        <w:rPr>
          <w:rFonts w:eastAsiaTheme="minorHAnsi"/>
          <w:b/>
          <w:bCs/>
          <w:lang w:val="bg-BG"/>
        </w:rPr>
        <w:t>)</w:t>
      </w:r>
      <w:r w:rsidRPr="00E24232">
        <w:rPr>
          <w:rFonts w:eastAsiaTheme="minorHAnsi"/>
          <w:lang w:val="bg-BG"/>
        </w:rPr>
        <w:t>.</w:t>
      </w:r>
    </w:p>
    <w:p w:rsidR="00534B14" w:rsidRPr="00534B14" w:rsidRDefault="00534B14" w:rsidP="00E24232">
      <w:pPr>
        <w:autoSpaceDE w:val="0"/>
        <w:autoSpaceDN w:val="0"/>
        <w:adjustRightInd w:val="0"/>
        <w:jc w:val="both"/>
        <w:rPr>
          <w:rFonts w:eastAsiaTheme="minorHAnsi"/>
          <w:b/>
          <w:lang w:val="bg-BG"/>
        </w:rPr>
      </w:pPr>
      <w:r w:rsidRPr="00534B14">
        <w:rPr>
          <w:rFonts w:eastAsiaTheme="minorHAnsi"/>
          <w:b/>
          <w:lang w:val="bg-BG"/>
        </w:rPr>
        <w:t>Когато участник подава оферта за повече от една обособена позиция, плик  №2 се представя за всяка от позициите.</w:t>
      </w:r>
    </w:p>
    <w:p w:rsidR="00534B14" w:rsidRPr="00E24232" w:rsidRDefault="00534B14" w:rsidP="00E24232">
      <w:pPr>
        <w:autoSpaceDE w:val="0"/>
        <w:autoSpaceDN w:val="0"/>
        <w:adjustRightInd w:val="0"/>
        <w:jc w:val="both"/>
        <w:rPr>
          <w:rFonts w:eastAsiaTheme="minorHAnsi"/>
          <w:lang w:val="bg-BG"/>
        </w:rPr>
      </w:pPr>
    </w:p>
    <w:p w:rsid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3. Плик № 3 „Предлагана цена” (заглавие:………….), в който се поставя ценовото предложение на участника, изготвено и с попълнени всички изискуеми данни и реквизити съгласно приложения образец (Приложение № </w:t>
      </w:r>
      <w:r w:rsidR="006818B8">
        <w:rPr>
          <w:rFonts w:eastAsiaTheme="minorHAnsi"/>
          <w:b/>
          <w:bCs/>
          <w:lang w:val="bg-BG"/>
        </w:rPr>
        <w:t>2</w:t>
      </w:r>
      <w:r w:rsidRPr="00E24232">
        <w:rPr>
          <w:rFonts w:eastAsiaTheme="minorHAnsi"/>
          <w:b/>
          <w:bCs/>
          <w:lang w:val="bg-BG"/>
        </w:rPr>
        <w:t>).</w:t>
      </w:r>
    </w:p>
    <w:p w:rsidR="00534B14" w:rsidRDefault="00534B14" w:rsidP="00E24232">
      <w:pPr>
        <w:autoSpaceDE w:val="0"/>
        <w:autoSpaceDN w:val="0"/>
        <w:adjustRightInd w:val="0"/>
        <w:jc w:val="both"/>
        <w:rPr>
          <w:rFonts w:eastAsiaTheme="minorHAnsi"/>
          <w:lang w:val="bg-BG"/>
        </w:rPr>
      </w:pPr>
      <w:r>
        <w:rPr>
          <w:rFonts w:eastAsiaTheme="minorHAnsi"/>
          <w:lang w:val="bg-BG"/>
        </w:rPr>
        <w:t>Когато участник подава оферта за повече от една обособена позиция, плик  № 3 се представя за всяка от позициите</w:t>
      </w:r>
    </w:p>
    <w:p w:rsidR="00534B14" w:rsidRPr="00E24232" w:rsidRDefault="00534B14" w:rsidP="00E24232">
      <w:pPr>
        <w:autoSpaceDE w:val="0"/>
        <w:autoSpaceDN w:val="0"/>
        <w:adjustRightInd w:val="0"/>
        <w:jc w:val="both"/>
        <w:rPr>
          <w:rFonts w:eastAsiaTheme="minorHAnsi"/>
          <w:b/>
          <w:bCs/>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Провеждане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1.1. Процедурата по отваряне, разглеждане, оценка и класиране на офертите се извършва по реда на чл. 68 – чл. 72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1.2. 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http://</w:t>
      </w:r>
      <w:r w:rsidR="008C729E">
        <w:rPr>
          <w:rFonts w:eastAsiaTheme="minorHAnsi"/>
          <w:bCs/>
        </w:rPr>
        <w:t>www.dpshumen.bg</w:t>
      </w:r>
      <w:r w:rsidRPr="00E24232">
        <w:rPr>
          <w:rFonts w:eastAsiaTheme="minorHAnsi"/>
          <w:bCs/>
          <w:lang w:val="bg-BG"/>
        </w:rPr>
        <w:t xml:space="preserve"> датата, часа и мястото на отваряне и оповестяване на ценовите оферти. При отварянето на подадените оферти, както и на плика с предлагана цена може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Оценка.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Всички оферти, които отговарят на обявените от Възложителя условия и бъдат допуснати до класиране, ще бъдат оценявани по критерия </w:t>
      </w:r>
      <w:r w:rsidR="00131BAE" w:rsidRPr="00F66D10">
        <w:rPr>
          <w:b/>
          <w:lang w:val="ru-RU"/>
        </w:rPr>
        <w:t>“</w:t>
      </w:r>
      <w:r w:rsidR="00131BAE">
        <w:rPr>
          <w:b/>
          <w:lang w:val="bg-BG"/>
        </w:rPr>
        <w:t>Най – ниска предложена цена”</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Класиране на офертите на участниците.</w:t>
      </w:r>
    </w:p>
    <w:p w:rsidR="005B0AF3" w:rsidRDefault="00E24232" w:rsidP="00E24232">
      <w:pPr>
        <w:autoSpaceDE w:val="0"/>
        <w:autoSpaceDN w:val="0"/>
        <w:adjustRightInd w:val="0"/>
        <w:jc w:val="both"/>
        <w:rPr>
          <w:spacing w:val="5"/>
          <w:lang w:val="bg-BG"/>
        </w:rPr>
      </w:pPr>
      <w:r w:rsidRPr="00E24232">
        <w:rPr>
          <w:rFonts w:eastAsiaTheme="minorHAnsi"/>
          <w:bCs/>
          <w:lang w:val="bg-BG"/>
        </w:rPr>
        <w:t xml:space="preserve">На първо място се класира участникът, </w:t>
      </w:r>
      <w:r w:rsidR="005B0AF3">
        <w:rPr>
          <w:rFonts w:eastAsiaTheme="minorHAnsi"/>
          <w:bCs/>
          <w:lang w:val="bg-BG"/>
        </w:rPr>
        <w:t xml:space="preserve">предложил най- ниска </w:t>
      </w:r>
      <w:r w:rsidR="005B0AF3">
        <w:rPr>
          <w:spacing w:val="5"/>
        </w:rPr>
        <w:t xml:space="preserve"> </w:t>
      </w:r>
      <w:r w:rsidR="00082AD3">
        <w:rPr>
          <w:spacing w:val="5"/>
          <w:lang w:val="bg-BG"/>
        </w:rPr>
        <w:t>цена</w:t>
      </w:r>
      <w:r w:rsidR="005B0AF3">
        <w:rPr>
          <w:spacing w:val="5"/>
          <w:lang w:val="bg-BG"/>
        </w:rPr>
        <w:t xml:space="preserve"> в л</w:t>
      </w:r>
      <w:proofErr w:type="spellStart"/>
      <w:r w:rsidR="005B0AF3">
        <w:rPr>
          <w:spacing w:val="5"/>
        </w:rPr>
        <w:t>ева</w:t>
      </w:r>
      <w:proofErr w:type="spellEnd"/>
      <w:r w:rsidR="005B0AF3">
        <w:rPr>
          <w:spacing w:val="5"/>
        </w:rPr>
        <w:t xml:space="preserve"> </w:t>
      </w:r>
      <w:r w:rsidR="005B0AF3">
        <w:rPr>
          <w:spacing w:val="5"/>
          <w:lang w:val="bg-BG"/>
        </w:rPr>
        <w:t>без</w:t>
      </w:r>
      <w:r w:rsidR="005B0AF3">
        <w:rPr>
          <w:spacing w:val="5"/>
        </w:rPr>
        <w:t xml:space="preserve"> ДДС</w:t>
      </w:r>
      <w:r w:rsidR="005B0AF3">
        <w:rPr>
          <w:spacing w:val="5"/>
          <w:lang w:val="bg-BG"/>
        </w:rPr>
        <w:t>.</w:t>
      </w:r>
    </w:p>
    <w:p w:rsidR="00E24232" w:rsidRDefault="005B0AF3" w:rsidP="00E24232">
      <w:pPr>
        <w:autoSpaceDE w:val="0"/>
        <w:autoSpaceDN w:val="0"/>
        <w:adjustRightInd w:val="0"/>
        <w:jc w:val="both"/>
        <w:rPr>
          <w:lang w:val="be-BY"/>
        </w:rPr>
      </w:pPr>
      <w:r>
        <w:rPr>
          <w:lang w:val="bg-BG"/>
        </w:rPr>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5B0AF3" w:rsidRDefault="005B0AF3"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А. ОПРЕДЕЛЯНЕ НА ИЗПЪЛНИТЕЛ. ОБЯВЯВАНЕ НА РЕШЕНИЕТО НА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1. 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w:t>
      </w:r>
      <w:r w:rsidRPr="00E24232">
        <w:rPr>
          <w:rFonts w:eastAsiaTheme="minorHAnsi"/>
          <w:bCs/>
          <w:lang w:val="bg-BG"/>
        </w:rPr>
        <w:lastRenderedPageBreak/>
        <w:t>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 решението си Възложителят посочва и отстранените от участие в процедурата участници и оферти и мотивите за отстраняването им.</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на участниците решението по т. 1 в 3-дневен срок от издаването му. Възложителят уведомява Европейската комисия в случаите по чл. 70, ал. 4.</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4. Възложителят публикува в профила на купувача решението по т. 1 заедно с протокола на комисията при условията на чл. 22б, ал. 3 от ЗОП и в същия ден изпраща решението на участниците.</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Б. ПРЕКРАТЯВАНЕ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прекратява процедурата за възлагане на обществена поръчка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не е подадена нито една оферта за участие или няма участник, който отговаря на изискванията по чл. 47 - 53а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всички оферти не отговарят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всички оферти, които отговарят на предварително обявените от възложителя условия, надвишават финансовия ресурс, който той може да осигури;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г) първият и вторият класирани участници откажат да сключат договор;</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д)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ж) поради наличие на някое от основанията по чл. 42, ал. 1 от ЗОП не се сключва договор за обществена поръчка.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Възложителят може да прекрати процедурата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е подадена само една оферта;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участникът, класиран на първо място: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откаже да сключи договор,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изпълни някое от изискванията на чл. 42, ал. 1 от ЗОП,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отговаря на изискванията на чл. 47, ал. 1 и 5 или на посочените в обявлението изисквания по чл. 47, ал. 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копие от решението по т. 1 и т. 2 до участниците в процедурата и до изпълнителния директор на АОП в 3-дневен срок от издаването му, както и го публикува в профила на купувача си.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4. При прекратяване на процедурата за възлагане на обществената поръчка в случаите на т. 1, букви „в“, „д“ и „е“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5. 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lastRenderedPageBreak/>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Обжалването се извършва при условията и по реда на чл. 120 и сл. от ЗОП.</w:t>
      </w:r>
    </w:p>
    <w:p w:rsidR="00E24232" w:rsidRPr="00E24232" w:rsidRDefault="00E24232" w:rsidP="00E24232">
      <w:pPr>
        <w:autoSpaceDE w:val="0"/>
        <w:autoSpaceDN w:val="0"/>
        <w:adjustRightInd w:val="0"/>
        <w:jc w:val="both"/>
        <w:rPr>
          <w:rFonts w:eastAsiaTheme="minorHAnsi"/>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В. СКЛЮЧВАНЕ НА ДОГОВОР</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1.</w:t>
      </w:r>
      <w:r w:rsidRPr="00A70C79">
        <w:rPr>
          <w:rFonts w:eastAsia="MS ??"/>
          <w:sz w:val="22"/>
          <w:szCs w:val="22"/>
          <w:lang w:val="bg-BG" w:eastAsia="bg-BG"/>
        </w:rPr>
        <w:t xml:space="preserve"> Възложителят обявява с мотивирано решение класирането на участниците и участника, определен за изпълнител на обществената поръчка.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2.</w:t>
      </w:r>
      <w:r w:rsidRPr="00A70C79">
        <w:rPr>
          <w:rFonts w:eastAsia="MS ??"/>
          <w:sz w:val="22"/>
          <w:szCs w:val="22"/>
          <w:lang w:val="bg-BG" w:eastAsia="bg-BG"/>
        </w:rPr>
        <w:t xml:space="preserve"> 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от работата на комисията.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3.</w:t>
      </w:r>
      <w:r w:rsidRPr="00A70C79">
        <w:rPr>
          <w:rFonts w:eastAsia="MS ??"/>
          <w:sz w:val="22"/>
          <w:szCs w:val="22"/>
          <w:lang w:val="bg-BG" w:eastAsia="bg-BG"/>
        </w:rPr>
        <w:t xml:space="preserve"> Договорът за обществена поръчка се сключва с участника, определен за изпълнител, който преди подписването му е длъжен да представи: </w:t>
      </w:r>
    </w:p>
    <w:p w:rsidR="004F0849" w:rsidRDefault="004F0849" w:rsidP="004F0849">
      <w:pPr>
        <w:numPr>
          <w:ilvl w:val="0"/>
          <w:numId w:val="2"/>
        </w:numPr>
        <w:ind w:left="0" w:firstLine="360"/>
        <w:jc w:val="both"/>
        <w:textAlignment w:val="center"/>
        <w:rPr>
          <w:rFonts w:eastAsia="MS ??"/>
          <w:b/>
          <w:sz w:val="22"/>
          <w:szCs w:val="22"/>
          <w:lang w:val="bg-BG" w:eastAsia="bg-BG"/>
        </w:rPr>
      </w:pPr>
      <w:r w:rsidRPr="00A70C79">
        <w:rPr>
          <w:rFonts w:eastAsia="MS ??"/>
          <w:sz w:val="22"/>
          <w:szCs w:val="22"/>
          <w:lang w:val="bg-BG" w:eastAsia="bg-BG"/>
        </w:rPr>
        <w:t xml:space="preserve">документ за внесена/учредена гаранция за изпълнение в посочения от възложителя в настоящата документация размер и при обявените условия </w:t>
      </w:r>
      <w:r w:rsidRPr="00A70C79">
        <w:rPr>
          <w:rFonts w:eastAsia="MS ??"/>
          <w:b/>
          <w:sz w:val="22"/>
          <w:szCs w:val="22"/>
          <w:lang w:val="bg-BG" w:eastAsia="bg-BG"/>
        </w:rPr>
        <w:t>(оригинал);</w:t>
      </w:r>
    </w:p>
    <w:p w:rsidR="004F0849" w:rsidRPr="00A70C79" w:rsidRDefault="001F7A80" w:rsidP="00534B14">
      <w:pPr>
        <w:ind w:right="70"/>
        <w:jc w:val="both"/>
        <w:rPr>
          <w:rFonts w:eastAsia="MS ??"/>
          <w:sz w:val="22"/>
          <w:szCs w:val="22"/>
          <w:lang w:val="bg-BG" w:eastAsia="bg-BG"/>
        </w:rPr>
      </w:pPr>
      <w:r>
        <w:rPr>
          <w:b/>
          <w:i/>
          <w:lang w:val="bg-BG"/>
        </w:rPr>
        <w:t xml:space="preserve">        </w:t>
      </w:r>
      <w:r w:rsidR="00534B14">
        <w:rPr>
          <w:b/>
          <w:i/>
          <w:lang w:val="bg-BG"/>
        </w:rPr>
        <w:t>-</w:t>
      </w:r>
      <w:r w:rsidR="004F0849" w:rsidRPr="00A70C79">
        <w:rPr>
          <w:rFonts w:eastAsia="MS ??"/>
          <w:sz w:val="22"/>
          <w:szCs w:val="22"/>
          <w:lang w:val="ru-RU" w:eastAsia="bg-BG"/>
        </w:rPr>
        <w:t xml:space="preserve">документи от компетентните органи за удостоверяване липсата на </w:t>
      </w:r>
      <w:r w:rsidR="004F0849" w:rsidRPr="00A70C79">
        <w:rPr>
          <w:rFonts w:eastAsia="MS ??"/>
          <w:sz w:val="22"/>
          <w:szCs w:val="22"/>
          <w:lang w:val="bg-BG" w:eastAsia="bg-BG"/>
        </w:rPr>
        <w:t>обстоятелствата по чл. 47, ал.1, т. 1-4 от ЗОП (оригинал или заверено копие),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4.</w:t>
      </w:r>
      <w:r w:rsidRPr="00A70C79">
        <w:rPr>
          <w:rFonts w:eastAsia="MS ??"/>
          <w:sz w:val="22"/>
          <w:szCs w:val="22"/>
          <w:lang w:val="bg-BG" w:eastAsia="bg-BG"/>
        </w:rPr>
        <w:t xml:space="preserve"> 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4F0849" w:rsidRPr="00A70C79" w:rsidRDefault="004F0849" w:rsidP="004F0849">
      <w:pPr>
        <w:ind w:firstLine="360"/>
        <w:jc w:val="both"/>
        <w:textAlignment w:val="center"/>
        <w:rPr>
          <w:rFonts w:eastAsia="MS ??"/>
          <w:sz w:val="22"/>
          <w:szCs w:val="22"/>
          <w:u w:val="single"/>
          <w:lang w:val="bg-BG" w:eastAsia="bg-BG"/>
        </w:rPr>
      </w:pPr>
      <w:r w:rsidRPr="00A70C79">
        <w:rPr>
          <w:rFonts w:eastAsia="MS ??"/>
          <w:sz w:val="22"/>
          <w:szCs w:val="22"/>
          <w:lang w:val="bg-BG" w:eastAsia="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w:t>
      </w:r>
      <w:r w:rsidRPr="00A70C79">
        <w:rPr>
          <w:rFonts w:eastAsia="MS ??"/>
          <w:b/>
          <w:sz w:val="22"/>
          <w:szCs w:val="22"/>
          <w:lang w:val="bg-BG" w:eastAsia="bg-BG"/>
        </w:rPr>
        <w:t xml:space="preserve">изпраща оригинален екземпляр от тях на възложителя, </w:t>
      </w:r>
      <w:r w:rsidRPr="00A70C79">
        <w:rPr>
          <w:rFonts w:eastAsia="MS ??"/>
          <w:b/>
          <w:sz w:val="22"/>
          <w:szCs w:val="22"/>
          <w:u w:val="single"/>
          <w:lang w:val="bg-BG" w:eastAsia="bg-BG"/>
        </w:rPr>
        <w:t>заедно с доказателства, че не са нарушени забраните по чл. 45а, ал. 2 от ЗОП</w:t>
      </w:r>
      <w:r w:rsidRPr="00A70C79">
        <w:rPr>
          <w:rFonts w:eastAsia="MS ??"/>
          <w:sz w:val="22"/>
          <w:szCs w:val="22"/>
          <w:u w:val="single"/>
          <w:lang w:val="bg-BG" w:eastAsia="bg-BG"/>
        </w:rPr>
        <w:t xml:space="preserve">.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Възложителят публикува договорите за подизпълнение и допълнителните споразумения към тях на своя профил на купувача. </w:t>
      </w:r>
    </w:p>
    <w:p w:rsidR="004F0849" w:rsidRPr="00A70C79" w:rsidRDefault="004F0849" w:rsidP="004F0849">
      <w:pPr>
        <w:ind w:right="-828" w:firstLine="360"/>
        <w:jc w:val="both"/>
        <w:textAlignment w:val="center"/>
        <w:rPr>
          <w:rFonts w:eastAsia="MS ??"/>
          <w:sz w:val="22"/>
          <w:szCs w:val="22"/>
          <w:lang w:val="ru-RU" w:eastAsia="bg-BG"/>
        </w:rPr>
      </w:pPr>
    </w:p>
    <w:p w:rsidR="004F0849" w:rsidRDefault="004F0849" w:rsidP="004F0849">
      <w:pPr>
        <w:autoSpaceDE w:val="0"/>
        <w:autoSpaceDN w:val="0"/>
        <w:adjustRightInd w:val="0"/>
        <w:jc w:val="both"/>
        <w:rPr>
          <w:rFonts w:eastAsiaTheme="minorHAnsi"/>
          <w:b/>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РАЗДЕЛ ХІІІ</w:t>
      </w: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ДРУГИ УСЛОВИЯ</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2.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3. Допълнителна информация, свързана с участие в процедурата за възлагане на обществената поръчка:</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4F0849" w:rsidRDefault="004F0849" w:rsidP="004F0849">
      <w:pPr>
        <w:autoSpaceDE w:val="0"/>
        <w:autoSpaceDN w:val="0"/>
        <w:adjustRightInd w:val="0"/>
        <w:jc w:val="both"/>
        <w:rPr>
          <w:rFonts w:eastAsiaTheme="minorHAnsi"/>
          <w:bCs/>
        </w:rPr>
      </w:pPr>
      <w:r w:rsidRPr="00E24232">
        <w:rPr>
          <w:rFonts w:eastAsiaTheme="minorHAnsi"/>
          <w:bCs/>
          <w:lang w:val="bg-BG"/>
        </w:rPr>
        <w:t>3.1. Относно задълженията, свързани с данъци и осигуровки:</w:t>
      </w:r>
    </w:p>
    <w:p w:rsidR="004F0849" w:rsidRPr="00E24232" w:rsidRDefault="004F0849" w:rsidP="004F0849">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Национална агенция по приходите: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Информационен телефон на НАП - 0700 18 700;</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 xml:space="preserve">- Интернет адрес: </w:t>
      </w:r>
      <w:hyperlink r:id="rId14" w:history="1">
        <w:r w:rsidRPr="002F7C51">
          <w:rPr>
            <w:rStyle w:val="a3"/>
            <w:rFonts w:eastAsiaTheme="minorHAnsi"/>
            <w:bCs/>
            <w:lang w:val="bg-BG"/>
          </w:rPr>
          <w:t>http://www.nap.bg/</w:t>
        </w:r>
      </w:hyperlink>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rPr>
      </w:pP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ПРИЛОЖЕНИЯ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1</w:t>
      </w:r>
      <w:r w:rsidR="006818B8">
        <w:rPr>
          <w:rFonts w:eastAsiaTheme="minorHAnsi"/>
          <w:bCs/>
          <w:lang w:val="bg-BG"/>
        </w:rPr>
        <w:t>-</w:t>
      </w:r>
      <w:r w:rsidRPr="00E24232">
        <w:rPr>
          <w:rFonts w:eastAsiaTheme="minorHAnsi"/>
          <w:bCs/>
          <w:lang w:val="bg-BG"/>
        </w:rPr>
        <w:t xml:space="preserve"> </w:t>
      </w:r>
      <w:r w:rsidR="006818B8" w:rsidRPr="00E24232">
        <w:rPr>
          <w:rFonts w:eastAsiaTheme="minorHAnsi"/>
          <w:bCs/>
          <w:lang w:val="bg-BG"/>
        </w:rPr>
        <w:t>Образец на Техническо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2 – </w:t>
      </w:r>
      <w:r w:rsidR="006818B8" w:rsidRPr="00E24232">
        <w:rPr>
          <w:rFonts w:eastAsiaTheme="minorHAnsi"/>
          <w:bCs/>
          <w:lang w:val="bg-BG"/>
        </w:rPr>
        <w:t>Образец на Ценово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3 –</w:t>
      </w:r>
      <w:r w:rsidR="000D6D00" w:rsidRPr="00E24232">
        <w:rPr>
          <w:rFonts w:eastAsiaTheme="minorHAnsi"/>
          <w:bCs/>
          <w:lang w:val="bg-BG"/>
        </w:rPr>
        <w:t>Проект на договор за обществена поръчка</w:t>
      </w:r>
      <w:r w:rsidRPr="00E24232">
        <w:rPr>
          <w:rFonts w:eastAsiaTheme="minorHAnsi"/>
          <w:bCs/>
          <w:lang w:val="bg-BG"/>
        </w:rPr>
        <w:t>;</w:t>
      </w:r>
    </w:p>
    <w:p w:rsidR="009D7433" w:rsidRDefault="009D7433" w:rsidP="00E24232">
      <w:pPr>
        <w:autoSpaceDE w:val="0"/>
        <w:autoSpaceDN w:val="0"/>
        <w:adjustRightInd w:val="0"/>
        <w:jc w:val="both"/>
        <w:rPr>
          <w:rFonts w:eastAsiaTheme="minorHAnsi"/>
          <w:bCs/>
          <w:lang w:val="bg-BG"/>
        </w:rPr>
      </w:pPr>
      <w:r>
        <w:rPr>
          <w:rFonts w:eastAsiaTheme="minorHAnsi"/>
          <w:bCs/>
          <w:lang w:val="bg-BG"/>
        </w:rPr>
        <w:t>Образец №1</w:t>
      </w:r>
      <w:r w:rsidR="00E24232" w:rsidRPr="00E24232">
        <w:rPr>
          <w:rFonts w:eastAsiaTheme="minorHAnsi"/>
          <w:bCs/>
          <w:lang w:val="bg-BG"/>
        </w:rPr>
        <w:t xml:space="preserve"> – </w:t>
      </w:r>
      <w:r>
        <w:rPr>
          <w:rFonts w:eastAsiaTheme="minorHAnsi"/>
          <w:bCs/>
          <w:lang w:val="bg-BG"/>
        </w:rPr>
        <w:t xml:space="preserve">Списък на документите , съдържащи се в офертата </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№2</w:t>
      </w:r>
      <w:r w:rsidR="00E24232" w:rsidRPr="00E24232">
        <w:rPr>
          <w:rFonts w:eastAsiaTheme="minorHAnsi"/>
          <w:bCs/>
          <w:lang w:val="bg-BG"/>
        </w:rPr>
        <w:t xml:space="preserve"> – </w:t>
      </w:r>
      <w:r>
        <w:rPr>
          <w:rFonts w:eastAsiaTheme="minorHAnsi"/>
          <w:bCs/>
          <w:lang w:val="bg-BG"/>
        </w:rPr>
        <w:t xml:space="preserve">Представяне на участника  </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№3</w:t>
      </w:r>
      <w:r w:rsidR="00E24232" w:rsidRPr="00E24232">
        <w:rPr>
          <w:rFonts w:eastAsiaTheme="minorHAnsi"/>
          <w:bCs/>
          <w:lang w:val="bg-BG"/>
        </w:rPr>
        <w:t xml:space="preserve"> – </w:t>
      </w:r>
      <w:r w:rsidRPr="00E24232">
        <w:rPr>
          <w:rFonts w:eastAsiaTheme="minorHAnsi"/>
          <w:bCs/>
          <w:lang w:val="bg-BG"/>
        </w:rPr>
        <w:t>Декларация по чл. 47, ал. 9 от ЗОП</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№4</w:t>
      </w:r>
      <w:r w:rsidR="00E24232" w:rsidRPr="00E24232">
        <w:rPr>
          <w:rFonts w:eastAsiaTheme="minorHAnsi"/>
          <w:bCs/>
          <w:lang w:val="bg-BG"/>
        </w:rPr>
        <w:t xml:space="preserve"> – </w:t>
      </w:r>
      <w:r w:rsidRPr="00E24232">
        <w:rPr>
          <w:rFonts w:eastAsiaTheme="minorHAnsi"/>
          <w:bCs/>
          <w:lang w:val="bg-BG"/>
        </w:rPr>
        <w:t xml:space="preserve">Декларация по чл. 55, ал. 7 и чл. 8, ал. 8, т. 2 от ЗОП </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Образец №5</w:t>
      </w:r>
      <w:r w:rsidR="00E24232" w:rsidRPr="00E24232">
        <w:rPr>
          <w:rFonts w:eastAsiaTheme="minorHAnsi"/>
          <w:bCs/>
          <w:lang w:val="bg-BG"/>
        </w:rPr>
        <w:t xml:space="preserve"> </w:t>
      </w:r>
      <w:r>
        <w:rPr>
          <w:rFonts w:eastAsiaTheme="minorHAnsi"/>
          <w:bCs/>
          <w:lang w:val="bg-BG"/>
        </w:rPr>
        <w:t>–</w:t>
      </w:r>
      <w:r w:rsidR="00E24232" w:rsidRPr="00E24232">
        <w:rPr>
          <w:rFonts w:eastAsiaTheme="minorHAnsi"/>
          <w:bCs/>
          <w:lang w:val="bg-BG"/>
        </w:rPr>
        <w:t xml:space="preserve">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3</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 xml:space="preserve">Образец </w:t>
      </w:r>
      <w:r w:rsidR="00E24232" w:rsidRPr="00E24232">
        <w:rPr>
          <w:rFonts w:eastAsiaTheme="minorHAnsi"/>
          <w:bCs/>
          <w:lang w:val="bg-BG"/>
        </w:rPr>
        <w:t xml:space="preserve">№ </w:t>
      </w:r>
      <w:r>
        <w:rPr>
          <w:rFonts w:eastAsiaTheme="minorHAnsi"/>
          <w:bCs/>
          <w:lang w:val="bg-BG"/>
        </w:rPr>
        <w:t>6</w:t>
      </w:r>
      <w:r w:rsidR="00E24232" w:rsidRPr="00E24232">
        <w:rPr>
          <w:rFonts w:eastAsiaTheme="minorHAnsi"/>
          <w:bCs/>
          <w:lang w:val="bg-BG"/>
        </w:rPr>
        <w:t xml:space="preserve"> –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4</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9D7433" w:rsidRDefault="009D7433" w:rsidP="009D7433">
      <w:pPr>
        <w:pStyle w:val="a7"/>
        <w:spacing w:after="0"/>
        <w:ind w:left="0"/>
        <w:rPr>
          <w:rFonts w:eastAsia="SimSun"/>
          <w:lang w:val="bg-BG" w:eastAsia="ar-SA"/>
        </w:rPr>
      </w:pPr>
      <w:r>
        <w:rPr>
          <w:rFonts w:eastAsiaTheme="minorHAnsi"/>
          <w:bCs/>
          <w:lang w:val="bg-BG"/>
        </w:rPr>
        <w:t>Образец №7</w:t>
      </w:r>
      <w:r w:rsidR="00E24232" w:rsidRPr="00E24232">
        <w:rPr>
          <w:rFonts w:eastAsiaTheme="minorHAnsi"/>
          <w:bCs/>
          <w:lang w:val="bg-BG"/>
        </w:rPr>
        <w:t xml:space="preserve"> – </w:t>
      </w:r>
      <w:r w:rsidRPr="009D7433">
        <w:rPr>
          <w:rFonts w:eastAsiaTheme="minorHAnsi"/>
          <w:bCs/>
          <w:lang w:val="bg-BG"/>
        </w:rPr>
        <w:t>Д</w:t>
      </w:r>
      <w:r w:rsidRPr="009D7433">
        <w:rPr>
          <w:rFonts w:eastAsia="SimSun"/>
          <w:noProof/>
          <w:lang w:val="bg-BG" w:eastAsia="bg-BG"/>
        </w:rPr>
        <w:t xml:space="preserve">екларация </w:t>
      </w:r>
      <w:r w:rsidRPr="009D7433">
        <w:rPr>
          <w:rFonts w:eastAsia="SimSun"/>
          <w:lang w:val="bg-BG" w:eastAsia="ar-SA"/>
        </w:rPr>
        <w:t>за съгласие за участие като подизпълнител</w:t>
      </w:r>
    </w:p>
    <w:p w:rsidR="009D7433" w:rsidRPr="009D7433" w:rsidRDefault="009D7433" w:rsidP="009D7433">
      <w:pPr>
        <w:pStyle w:val="Title1"/>
        <w:jc w:val="left"/>
        <w:rPr>
          <w:rFonts w:ascii="Times New Roman" w:eastAsia="SimSun" w:hAnsi="Times New Roman" w:cs="Times New Roman"/>
          <w:b/>
          <w:sz w:val="24"/>
          <w:szCs w:val="24"/>
          <w:lang w:eastAsia="ar-SA"/>
        </w:rPr>
      </w:pPr>
      <w:r w:rsidRPr="009D7433">
        <w:rPr>
          <w:rFonts w:ascii="Times New Roman" w:eastAsia="SimSun" w:hAnsi="Times New Roman" w:cs="Times New Roman"/>
          <w:sz w:val="24"/>
          <w:szCs w:val="24"/>
          <w:lang w:eastAsia="ar-SA"/>
        </w:rPr>
        <w:t>Образец №8</w:t>
      </w:r>
      <w:r>
        <w:rPr>
          <w:rFonts w:ascii="Times New Roman" w:eastAsia="SimSun" w:hAnsi="Times New Roman" w:cs="Times New Roman"/>
          <w:sz w:val="24"/>
          <w:szCs w:val="24"/>
          <w:lang w:eastAsia="ar-SA"/>
        </w:rPr>
        <w:t>- Декларация</w:t>
      </w:r>
      <w:r w:rsidRPr="009D7433">
        <w:rPr>
          <w:rFonts w:ascii="Times New Roman" w:hAnsi="Times New Roman" w:cs="Times New Roman"/>
          <w:sz w:val="24"/>
          <w:szCs w:val="24"/>
        </w:rPr>
        <w:t xml:space="preserve"> </w:t>
      </w:r>
      <w:r w:rsidRPr="009D7433">
        <w:rPr>
          <w:rFonts w:ascii="Times New Roman" w:eastAsia="SimSun" w:hAnsi="Times New Roman" w:cs="Times New Roman"/>
          <w:sz w:val="24"/>
          <w:szCs w:val="24"/>
          <w:lang w:eastAsia="ar-SA"/>
        </w:rPr>
        <w:t>по чл. 33, ал.4 от Закона за обществените поръчки</w:t>
      </w:r>
    </w:p>
    <w:p w:rsidR="009D7433" w:rsidRPr="009D7433" w:rsidRDefault="009D7433" w:rsidP="009D7433">
      <w:pPr>
        <w:rPr>
          <w:rFonts w:eastAsia="SimSun"/>
          <w:bCs/>
          <w:lang w:val="bg-BG" w:eastAsia="ar-SA"/>
        </w:rPr>
      </w:pPr>
      <w:r w:rsidRPr="009D7433">
        <w:rPr>
          <w:rFonts w:eastAsia="SimSun"/>
          <w:lang w:val="bg-BG" w:eastAsia="ar-SA"/>
        </w:rPr>
        <w:t xml:space="preserve">Образец №9-Декларация </w:t>
      </w:r>
      <w:r w:rsidRPr="009D7433">
        <w:rPr>
          <w:rFonts w:eastAsia="SimSun"/>
          <w:bCs/>
          <w:lang w:val="bg-BG" w:eastAsia="ar-SA"/>
        </w:rPr>
        <w:t>по чл. 56, ал. 1, т. 12 от Закона за обществените поръчки</w:t>
      </w:r>
    </w:p>
    <w:p w:rsidR="00700AAD" w:rsidRPr="00E24232" w:rsidRDefault="00E24232" w:rsidP="009D7433">
      <w:pPr>
        <w:pStyle w:val="Default"/>
        <w:jc w:val="both"/>
        <w:rPr>
          <w:rFonts w:ascii="Times New Roman" w:hAnsi="Times New Roman" w:cs="Times New Roman"/>
          <w:lang w:val="en-US"/>
        </w:rPr>
      </w:pPr>
      <w:r w:rsidRPr="00E24232">
        <w:rPr>
          <w:rFonts w:ascii="Times New Roman" w:hAnsi="Times New Roman" w:cs="Times New Roman"/>
          <w:bCs/>
          <w:color w:val="auto"/>
        </w:rPr>
        <w:t xml:space="preserve">Документацията е одобрена с Решение № </w:t>
      </w:r>
      <w:bookmarkStart w:id="2" w:name="_GoBack"/>
      <w:bookmarkEnd w:id="2"/>
      <w:r w:rsidR="00BB0816">
        <w:rPr>
          <w:rFonts w:ascii="Times New Roman" w:hAnsi="Times New Roman" w:cs="Times New Roman"/>
          <w:bCs/>
          <w:color w:val="auto"/>
        </w:rPr>
        <w:t>...........</w:t>
      </w:r>
      <w:r w:rsidRPr="00E24232">
        <w:rPr>
          <w:rFonts w:ascii="Times New Roman" w:hAnsi="Times New Roman" w:cs="Times New Roman"/>
          <w:bCs/>
          <w:color w:val="auto"/>
        </w:rPr>
        <w:t xml:space="preserve"> от </w:t>
      </w:r>
      <w:r w:rsidR="00BB0816">
        <w:rPr>
          <w:rFonts w:ascii="Times New Roman" w:hAnsi="Times New Roman" w:cs="Times New Roman"/>
          <w:bCs/>
          <w:color w:val="auto"/>
        </w:rPr>
        <w:t>.............2015</w:t>
      </w:r>
      <w:r w:rsidRPr="00E24232">
        <w:rPr>
          <w:rFonts w:ascii="Times New Roman" w:hAnsi="Times New Roman" w:cs="Times New Roman"/>
          <w:bCs/>
          <w:color w:val="auto"/>
        </w:rPr>
        <w:t xml:space="preserve"> г. на </w:t>
      </w:r>
      <w:r w:rsidR="00BB0816">
        <w:rPr>
          <w:rFonts w:ascii="Times New Roman" w:hAnsi="Times New Roman" w:cs="Times New Roman"/>
          <w:bCs/>
          <w:color w:val="auto"/>
        </w:rPr>
        <w:t>Зам.директора н</w:t>
      </w:r>
      <w:r w:rsidR="00082AD3">
        <w:rPr>
          <w:rFonts w:ascii="Times New Roman" w:hAnsi="Times New Roman" w:cs="Times New Roman"/>
          <w:bCs/>
          <w:color w:val="auto"/>
        </w:rPr>
        <w:t>а</w:t>
      </w:r>
      <w:r w:rsidR="00BB0816">
        <w:rPr>
          <w:rFonts w:ascii="Times New Roman" w:hAnsi="Times New Roman" w:cs="Times New Roman"/>
          <w:bCs/>
          <w:color w:val="auto"/>
        </w:rPr>
        <w:t xml:space="preserve"> ТП ДЛС Шерба, упълномощен д</w:t>
      </w:r>
      <w:r w:rsidR="0046163D">
        <w:rPr>
          <w:rFonts w:ascii="Times New Roman" w:hAnsi="Times New Roman" w:cs="Times New Roman"/>
          <w:bCs/>
          <w:color w:val="auto"/>
        </w:rPr>
        <w:t>а</w:t>
      </w:r>
      <w:r w:rsidR="00BB0816">
        <w:rPr>
          <w:rFonts w:ascii="Times New Roman" w:hAnsi="Times New Roman" w:cs="Times New Roman"/>
          <w:bCs/>
          <w:color w:val="auto"/>
        </w:rPr>
        <w:t xml:space="preserve"> проведе процедурата със Заповед №404/16.12.2014г. на директора ТП ДЛС Шерба</w:t>
      </w:r>
      <w:r w:rsidRPr="00E24232">
        <w:rPr>
          <w:rFonts w:ascii="Times New Roman" w:hAnsi="Times New Roman" w:cs="Times New Roman"/>
          <w:bCs/>
          <w:color w:val="auto"/>
        </w:rPr>
        <w:t xml:space="preserve"> за откриване на „открита“ по вид процедура за възлагане на обществена поръчка.</w:t>
      </w:r>
    </w:p>
    <w:sectPr w:rsidR="00700AAD" w:rsidRPr="00E24232" w:rsidSect="0000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C3A"/>
    <w:multiLevelType w:val="hybridMultilevel"/>
    <w:tmpl w:val="7C5EB130"/>
    <w:lvl w:ilvl="0" w:tplc="CA9EC0F8">
      <w:start w:val="1"/>
      <w:numFmt w:val="decimal"/>
      <w:lvlText w:val="%1."/>
      <w:lvlJc w:val="left"/>
      <w:pPr>
        <w:ind w:left="702" w:hanging="360"/>
      </w:pPr>
      <w:rPr>
        <w:rFonts w:eastAsiaTheme="minorHAnsi" w:hint="default"/>
        <w:b/>
      </w:rPr>
    </w:lvl>
    <w:lvl w:ilvl="1" w:tplc="04020019" w:tentative="1">
      <w:start w:val="1"/>
      <w:numFmt w:val="lowerLetter"/>
      <w:lvlText w:val="%2."/>
      <w:lvlJc w:val="left"/>
      <w:pPr>
        <w:ind w:left="1422" w:hanging="360"/>
      </w:pPr>
    </w:lvl>
    <w:lvl w:ilvl="2" w:tplc="0402001B" w:tentative="1">
      <w:start w:val="1"/>
      <w:numFmt w:val="lowerRoman"/>
      <w:lvlText w:val="%3."/>
      <w:lvlJc w:val="right"/>
      <w:pPr>
        <w:ind w:left="2142" w:hanging="180"/>
      </w:pPr>
    </w:lvl>
    <w:lvl w:ilvl="3" w:tplc="0402000F" w:tentative="1">
      <w:start w:val="1"/>
      <w:numFmt w:val="decimal"/>
      <w:lvlText w:val="%4."/>
      <w:lvlJc w:val="left"/>
      <w:pPr>
        <w:ind w:left="2862" w:hanging="360"/>
      </w:pPr>
    </w:lvl>
    <w:lvl w:ilvl="4" w:tplc="04020019" w:tentative="1">
      <w:start w:val="1"/>
      <w:numFmt w:val="lowerLetter"/>
      <w:lvlText w:val="%5."/>
      <w:lvlJc w:val="left"/>
      <w:pPr>
        <w:ind w:left="3582" w:hanging="360"/>
      </w:pPr>
    </w:lvl>
    <w:lvl w:ilvl="5" w:tplc="0402001B" w:tentative="1">
      <w:start w:val="1"/>
      <w:numFmt w:val="lowerRoman"/>
      <w:lvlText w:val="%6."/>
      <w:lvlJc w:val="right"/>
      <w:pPr>
        <w:ind w:left="4302" w:hanging="180"/>
      </w:pPr>
    </w:lvl>
    <w:lvl w:ilvl="6" w:tplc="0402000F" w:tentative="1">
      <w:start w:val="1"/>
      <w:numFmt w:val="decimal"/>
      <w:lvlText w:val="%7."/>
      <w:lvlJc w:val="left"/>
      <w:pPr>
        <w:ind w:left="5022" w:hanging="360"/>
      </w:pPr>
    </w:lvl>
    <w:lvl w:ilvl="7" w:tplc="04020019" w:tentative="1">
      <w:start w:val="1"/>
      <w:numFmt w:val="lowerLetter"/>
      <w:lvlText w:val="%8."/>
      <w:lvlJc w:val="left"/>
      <w:pPr>
        <w:ind w:left="5742" w:hanging="360"/>
      </w:pPr>
    </w:lvl>
    <w:lvl w:ilvl="8" w:tplc="0402001B" w:tentative="1">
      <w:start w:val="1"/>
      <w:numFmt w:val="lowerRoman"/>
      <w:lvlText w:val="%9."/>
      <w:lvlJc w:val="right"/>
      <w:pPr>
        <w:ind w:left="6462" w:hanging="180"/>
      </w:pPr>
    </w:lvl>
  </w:abstractNum>
  <w:abstractNum w:abstractNumId="1">
    <w:nsid w:val="4C2A1C19"/>
    <w:multiLevelType w:val="hybridMultilevel"/>
    <w:tmpl w:val="D05E5A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7F177705"/>
    <w:multiLevelType w:val="hybridMultilevel"/>
    <w:tmpl w:val="00CAC716"/>
    <w:lvl w:ilvl="0" w:tplc="C4FA48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78"/>
    <w:rsid w:val="00007F25"/>
    <w:rsid w:val="000479C0"/>
    <w:rsid w:val="00056D26"/>
    <w:rsid w:val="00080E9D"/>
    <w:rsid w:val="00082AD3"/>
    <w:rsid w:val="000B0533"/>
    <w:rsid w:val="000B184B"/>
    <w:rsid w:val="000B4151"/>
    <w:rsid w:val="000D6D00"/>
    <w:rsid w:val="000F332D"/>
    <w:rsid w:val="00123217"/>
    <w:rsid w:val="001251EA"/>
    <w:rsid w:val="00127970"/>
    <w:rsid w:val="00131BAE"/>
    <w:rsid w:val="001348F3"/>
    <w:rsid w:val="001429DF"/>
    <w:rsid w:val="00144410"/>
    <w:rsid w:val="001934FA"/>
    <w:rsid w:val="001E67B1"/>
    <w:rsid w:val="001E7F08"/>
    <w:rsid w:val="001F59D1"/>
    <w:rsid w:val="001F7A80"/>
    <w:rsid w:val="001F7B24"/>
    <w:rsid w:val="00242222"/>
    <w:rsid w:val="00250ECE"/>
    <w:rsid w:val="00253CA7"/>
    <w:rsid w:val="00287140"/>
    <w:rsid w:val="002B22D3"/>
    <w:rsid w:val="002E5657"/>
    <w:rsid w:val="0030368C"/>
    <w:rsid w:val="00316A5F"/>
    <w:rsid w:val="003913E2"/>
    <w:rsid w:val="003B648B"/>
    <w:rsid w:val="003D4EBB"/>
    <w:rsid w:val="003F7E30"/>
    <w:rsid w:val="004127CE"/>
    <w:rsid w:val="0045714F"/>
    <w:rsid w:val="0046163D"/>
    <w:rsid w:val="004671F2"/>
    <w:rsid w:val="004C4948"/>
    <w:rsid w:val="004C74AD"/>
    <w:rsid w:val="004E0F42"/>
    <w:rsid w:val="004F0849"/>
    <w:rsid w:val="00534B14"/>
    <w:rsid w:val="0057017F"/>
    <w:rsid w:val="005B0AF3"/>
    <w:rsid w:val="0064134A"/>
    <w:rsid w:val="006704E6"/>
    <w:rsid w:val="006818B8"/>
    <w:rsid w:val="006B4813"/>
    <w:rsid w:val="006B6FC7"/>
    <w:rsid w:val="006C2BB2"/>
    <w:rsid w:val="006C7B4A"/>
    <w:rsid w:val="006E294E"/>
    <w:rsid w:val="006F2F77"/>
    <w:rsid w:val="00700AAD"/>
    <w:rsid w:val="00711D8F"/>
    <w:rsid w:val="00751D39"/>
    <w:rsid w:val="007623ED"/>
    <w:rsid w:val="00781288"/>
    <w:rsid w:val="007E13E8"/>
    <w:rsid w:val="00806ECC"/>
    <w:rsid w:val="00822EC5"/>
    <w:rsid w:val="008329B4"/>
    <w:rsid w:val="00872264"/>
    <w:rsid w:val="008C729E"/>
    <w:rsid w:val="00906920"/>
    <w:rsid w:val="00931EAF"/>
    <w:rsid w:val="0094326E"/>
    <w:rsid w:val="00961E90"/>
    <w:rsid w:val="00963538"/>
    <w:rsid w:val="00972152"/>
    <w:rsid w:val="00972500"/>
    <w:rsid w:val="009D7433"/>
    <w:rsid w:val="009E521D"/>
    <w:rsid w:val="009F22D7"/>
    <w:rsid w:val="00A2233F"/>
    <w:rsid w:val="00A31AFC"/>
    <w:rsid w:val="00A404BB"/>
    <w:rsid w:val="00A55678"/>
    <w:rsid w:val="00A77A03"/>
    <w:rsid w:val="00A93692"/>
    <w:rsid w:val="00AE5878"/>
    <w:rsid w:val="00B20AE8"/>
    <w:rsid w:val="00B2202B"/>
    <w:rsid w:val="00B43D51"/>
    <w:rsid w:val="00B747B4"/>
    <w:rsid w:val="00B81DEE"/>
    <w:rsid w:val="00B82D84"/>
    <w:rsid w:val="00B868A7"/>
    <w:rsid w:val="00BB0816"/>
    <w:rsid w:val="00BD0921"/>
    <w:rsid w:val="00BF2ABB"/>
    <w:rsid w:val="00C04527"/>
    <w:rsid w:val="00C2797A"/>
    <w:rsid w:val="00C37DA0"/>
    <w:rsid w:val="00C47485"/>
    <w:rsid w:val="00C56222"/>
    <w:rsid w:val="00C5773C"/>
    <w:rsid w:val="00C62E0F"/>
    <w:rsid w:val="00C7038C"/>
    <w:rsid w:val="00CA0C02"/>
    <w:rsid w:val="00CB58DC"/>
    <w:rsid w:val="00CF2E7A"/>
    <w:rsid w:val="00CF3B89"/>
    <w:rsid w:val="00CF6BBF"/>
    <w:rsid w:val="00D1323B"/>
    <w:rsid w:val="00D23688"/>
    <w:rsid w:val="00D258F1"/>
    <w:rsid w:val="00D33FCC"/>
    <w:rsid w:val="00D531E9"/>
    <w:rsid w:val="00DC52E7"/>
    <w:rsid w:val="00E14488"/>
    <w:rsid w:val="00E24232"/>
    <w:rsid w:val="00E52DBA"/>
    <w:rsid w:val="00E575A0"/>
    <w:rsid w:val="00E577C1"/>
    <w:rsid w:val="00E91157"/>
    <w:rsid w:val="00E94EE5"/>
    <w:rsid w:val="00EB0F22"/>
    <w:rsid w:val="00EB5C9B"/>
    <w:rsid w:val="00EF3C45"/>
    <w:rsid w:val="00F34F07"/>
    <w:rsid w:val="00F47C65"/>
    <w:rsid w:val="00F75EF2"/>
    <w:rsid w:val="00F95BA9"/>
    <w:rsid w:val="00FE5304"/>
    <w:rsid w:val="00FF37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 w:type="paragraph" w:styleId="ab">
    <w:name w:val="Normal (Web)"/>
    <w:basedOn w:val="a"/>
    <w:rsid w:val="001F59D1"/>
    <w:pPr>
      <w:spacing w:before="100" w:beforeAutospacing="1" w:after="100" w:afterAutospacing="1"/>
    </w:pPr>
    <w:rPr>
      <w:rFonts w:ascii="Courier New" w:eastAsia="Calibri" w:hAnsi="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 w:type="paragraph" w:styleId="ab">
    <w:name w:val="Normal (Web)"/>
    <w:basedOn w:val="a"/>
    <w:rsid w:val="001F59D1"/>
    <w:pPr>
      <w:spacing w:before="100" w:beforeAutospacing="1" w:after="100" w:afterAutospacing="1"/>
    </w:pPr>
    <w:rPr>
      <w:rFonts w:ascii="Courier New" w:eastAsia="Calibri" w:hAnsi="Courier New"/>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982">
      <w:bodyDiv w:val="1"/>
      <w:marLeft w:val="0"/>
      <w:marRight w:val="0"/>
      <w:marTop w:val="0"/>
      <w:marBottom w:val="0"/>
      <w:divBdr>
        <w:top w:val="none" w:sz="0" w:space="0" w:color="auto"/>
        <w:left w:val="none" w:sz="0" w:space="0" w:color="auto"/>
        <w:bottom w:val="none" w:sz="0" w:space="0" w:color="auto"/>
        <w:right w:val="none" w:sz="0" w:space="0" w:color="auto"/>
      </w:divBdr>
    </w:div>
    <w:div w:id="224415416">
      <w:bodyDiv w:val="1"/>
      <w:marLeft w:val="0"/>
      <w:marRight w:val="0"/>
      <w:marTop w:val="0"/>
      <w:marBottom w:val="0"/>
      <w:divBdr>
        <w:top w:val="none" w:sz="0" w:space="0" w:color="auto"/>
        <w:left w:val="none" w:sz="0" w:space="0" w:color="auto"/>
        <w:bottom w:val="none" w:sz="0" w:space="0" w:color="auto"/>
        <w:right w:val="none" w:sz="0" w:space="0" w:color="auto"/>
      </w:divBdr>
    </w:div>
    <w:div w:id="381490145">
      <w:bodyDiv w:val="1"/>
      <w:marLeft w:val="0"/>
      <w:marRight w:val="0"/>
      <w:marTop w:val="0"/>
      <w:marBottom w:val="0"/>
      <w:divBdr>
        <w:top w:val="none" w:sz="0" w:space="0" w:color="auto"/>
        <w:left w:val="none" w:sz="0" w:space="0" w:color="auto"/>
        <w:bottom w:val="none" w:sz="0" w:space="0" w:color="auto"/>
        <w:right w:val="none" w:sz="0" w:space="0" w:color="auto"/>
      </w:divBdr>
    </w:div>
    <w:div w:id="382750005">
      <w:bodyDiv w:val="1"/>
      <w:marLeft w:val="0"/>
      <w:marRight w:val="0"/>
      <w:marTop w:val="0"/>
      <w:marBottom w:val="0"/>
      <w:divBdr>
        <w:top w:val="none" w:sz="0" w:space="0" w:color="auto"/>
        <w:left w:val="none" w:sz="0" w:space="0" w:color="auto"/>
        <w:bottom w:val="none" w:sz="0" w:space="0" w:color="auto"/>
        <w:right w:val="none" w:sz="0" w:space="0" w:color="auto"/>
      </w:divBdr>
    </w:div>
    <w:div w:id="618806578">
      <w:bodyDiv w:val="1"/>
      <w:marLeft w:val="0"/>
      <w:marRight w:val="0"/>
      <w:marTop w:val="0"/>
      <w:marBottom w:val="0"/>
      <w:divBdr>
        <w:top w:val="none" w:sz="0" w:space="0" w:color="auto"/>
        <w:left w:val="none" w:sz="0" w:space="0" w:color="auto"/>
        <w:bottom w:val="none" w:sz="0" w:space="0" w:color="auto"/>
        <w:right w:val="none" w:sz="0" w:space="0" w:color="auto"/>
      </w:divBdr>
    </w:div>
    <w:div w:id="702948132">
      <w:bodyDiv w:val="1"/>
      <w:marLeft w:val="0"/>
      <w:marRight w:val="0"/>
      <w:marTop w:val="0"/>
      <w:marBottom w:val="0"/>
      <w:divBdr>
        <w:top w:val="none" w:sz="0" w:space="0" w:color="auto"/>
        <w:left w:val="none" w:sz="0" w:space="0" w:color="auto"/>
        <w:bottom w:val="none" w:sz="0" w:space="0" w:color="auto"/>
        <w:right w:val="none" w:sz="0" w:space="0" w:color="auto"/>
      </w:divBdr>
    </w:div>
    <w:div w:id="1350794160">
      <w:bodyDiv w:val="1"/>
      <w:marLeft w:val="0"/>
      <w:marRight w:val="0"/>
      <w:marTop w:val="0"/>
      <w:marBottom w:val="0"/>
      <w:divBdr>
        <w:top w:val="none" w:sz="0" w:space="0" w:color="auto"/>
        <w:left w:val="none" w:sz="0" w:space="0" w:color="auto"/>
        <w:bottom w:val="none" w:sz="0" w:space="0" w:color="auto"/>
        <w:right w:val="none" w:sz="0" w:space="0" w:color="auto"/>
      </w:divBdr>
    </w:div>
    <w:div w:id="1408846505">
      <w:bodyDiv w:val="1"/>
      <w:marLeft w:val="0"/>
      <w:marRight w:val="0"/>
      <w:marTop w:val="0"/>
      <w:marBottom w:val="0"/>
      <w:divBdr>
        <w:top w:val="none" w:sz="0" w:space="0" w:color="auto"/>
        <w:left w:val="none" w:sz="0" w:space="0" w:color="auto"/>
        <w:bottom w:val="none" w:sz="0" w:space="0" w:color="auto"/>
        <w:right w:val="none" w:sz="0" w:space="0" w:color="auto"/>
      </w:divBdr>
    </w:div>
    <w:div w:id="1433552891">
      <w:bodyDiv w:val="1"/>
      <w:marLeft w:val="0"/>
      <w:marRight w:val="0"/>
      <w:marTop w:val="0"/>
      <w:marBottom w:val="0"/>
      <w:divBdr>
        <w:top w:val="none" w:sz="0" w:space="0" w:color="auto"/>
        <w:left w:val="none" w:sz="0" w:space="0" w:color="auto"/>
        <w:bottom w:val="none" w:sz="0" w:space="0" w:color="auto"/>
        <w:right w:val="none" w:sz="0" w:space="0" w:color="auto"/>
      </w:divBdr>
    </w:div>
    <w:div w:id="1559437241">
      <w:bodyDiv w:val="1"/>
      <w:marLeft w:val="0"/>
      <w:marRight w:val="0"/>
      <w:marTop w:val="0"/>
      <w:marBottom w:val="0"/>
      <w:divBdr>
        <w:top w:val="none" w:sz="0" w:space="0" w:color="auto"/>
        <w:left w:val="none" w:sz="0" w:space="0" w:color="auto"/>
        <w:bottom w:val="none" w:sz="0" w:space="0" w:color="auto"/>
        <w:right w:val="none" w:sz="0" w:space="0" w:color="auto"/>
      </w:divBdr>
    </w:div>
    <w:div w:id="1979188680">
      <w:bodyDiv w:val="1"/>
      <w:marLeft w:val="0"/>
      <w:marRight w:val="0"/>
      <w:marTop w:val="0"/>
      <w:marBottom w:val="0"/>
      <w:divBdr>
        <w:top w:val="none" w:sz="0" w:space="0" w:color="auto"/>
        <w:left w:val="none" w:sz="0" w:space="0" w:color="auto"/>
        <w:bottom w:val="none" w:sz="0" w:space="0" w:color="auto"/>
        <w:right w:val="none" w:sz="0" w:space="0" w:color="auto"/>
      </w:divBdr>
      <w:divsChild>
        <w:div w:id="332345701">
          <w:marLeft w:val="0"/>
          <w:marRight w:val="0"/>
          <w:marTop w:val="0"/>
          <w:marBottom w:val="0"/>
          <w:divBdr>
            <w:top w:val="none" w:sz="0" w:space="0" w:color="auto"/>
            <w:left w:val="none" w:sz="0" w:space="0" w:color="auto"/>
            <w:bottom w:val="none" w:sz="0" w:space="0" w:color="auto"/>
            <w:right w:val="none" w:sz="0" w:space="0" w:color="auto"/>
          </w:divBdr>
          <w:divsChild>
            <w:div w:id="674498191">
              <w:marLeft w:val="0"/>
              <w:marRight w:val="0"/>
              <w:marTop w:val="0"/>
              <w:marBottom w:val="0"/>
              <w:divBdr>
                <w:top w:val="none" w:sz="0" w:space="0" w:color="auto"/>
                <w:left w:val="none" w:sz="0" w:space="0" w:color="auto"/>
                <w:bottom w:val="none" w:sz="0" w:space="0" w:color="auto"/>
                <w:right w:val="none" w:sz="0" w:space="0" w:color="auto"/>
              </w:divBdr>
              <w:divsChild>
                <w:div w:id="2118476591">
                  <w:marLeft w:val="0"/>
                  <w:marRight w:val="0"/>
                  <w:marTop w:val="0"/>
                  <w:marBottom w:val="0"/>
                  <w:divBdr>
                    <w:top w:val="none" w:sz="0" w:space="0" w:color="auto"/>
                    <w:left w:val="none" w:sz="0" w:space="0" w:color="auto"/>
                    <w:bottom w:val="none" w:sz="0" w:space="0" w:color="auto"/>
                    <w:right w:val="none" w:sz="0" w:space="0" w:color="auto"/>
                  </w:divBdr>
                  <w:divsChild>
                    <w:div w:id="1953243979">
                      <w:marLeft w:val="0"/>
                      <w:marRight w:val="0"/>
                      <w:marTop w:val="0"/>
                      <w:marBottom w:val="0"/>
                      <w:divBdr>
                        <w:top w:val="none" w:sz="0" w:space="0" w:color="auto"/>
                        <w:left w:val="none" w:sz="0" w:space="0" w:color="auto"/>
                        <w:bottom w:val="none" w:sz="0" w:space="0" w:color="auto"/>
                        <w:right w:val="none" w:sz="0" w:space="0" w:color="auto"/>
                      </w:divBdr>
                      <w:divsChild>
                        <w:div w:id="1180004693">
                          <w:marLeft w:val="0"/>
                          <w:marRight w:val="0"/>
                          <w:marTop w:val="0"/>
                          <w:marBottom w:val="0"/>
                          <w:divBdr>
                            <w:top w:val="none" w:sz="0" w:space="0" w:color="auto"/>
                            <w:left w:val="none" w:sz="0" w:space="0" w:color="auto"/>
                            <w:bottom w:val="none" w:sz="0" w:space="0" w:color="auto"/>
                            <w:right w:val="none" w:sz="0" w:space="0" w:color="auto"/>
                          </w:divBdr>
                          <w:divsChild>
                            <w:div w:id="1286043204">
                              <w:marLeft w:val="0"/>
                              <w:marRight w:val="0"/>
                              <w:marTop w:val="0"/>
                              <w:marBottom w:val="0"/>
                              <w:divBdr>
                                <w:top w:val="none" w:sz="0" w:space="0" w:color="auto"/>
                                <w:left w:val="none" w:sz="0" w:space="0" w:color="auto"/>
                                <w:bottom w:val="none" w:sz="0" w:space="0" w:color="auto"/>
                                <w:right w:val="none" w:sz="0" w:space="0" w:color="auto"/>
                              </w:divBdr>
                              <w:divsChild>
                                <w:div w:id="17437025">
                                  <w:marLeft w:val="0"/>
                                  <w:marRight w:val="0"/>
                                  <w:marTop w:val="0"/>
                                  <w:marBottom w:val="0"/>
                                  <w:divBdr>
                                    <w:top w:val="none" w:sz="0" w:space="0" w:color="auto"/>
                                    <w:left w:val="none" w:sz="0" w:space="0" w:color="auto"/>
                                    <w:bottom w:val="none" w:sz="0" w:space="0" w:color="auto"/>
                                    <w:right w:val="none" w:sz="0" w:space="0" w:color="auto"/>
                                  </w:divBdr>
                                  <w:divsChild>
                                    <w:div w:id="1143616505">
                                      <w:marLeft w:val="0"/>
                                      <w:marRight w:val="0"/>
                                      <w:marTop w:val="0"/>
                                      <w:marBottom w:val="0"/>
                                      <w:divBdr>
                                        <w:top w:val="none" w:sz="0" w:space="0" w:color="auto"/>
                                        <w:left w:val="none" w:sz="0" w:space="0" w:color="auto"/>
                                        <w:bottom w:val="none" w:sz="0" w:space="0" w:color="auto"/>
                                        <w:right w:val="none" w:sz="0" w:space="0" w:color="auto"/>
                                      </w:divBdr>
                                      <w:divsChild>
                                        <w:div w:id="552279354">
                                          <w:marLeft w:val="0"/>
                                          <w:marRight w:val="0"/>
                                          <w:marTop w:val="0"/>
                                          <w:marBottom w:val="0"/>
                                          <w:divBdr>
                                            <w:top w:val="none" w:sz="0" w:space="0" w:color="auto"/>
                                            <w:left w:val="none" w:sz="0" w:space="0" w:color="auto"/>
                                            <w:bottom w:val="none" w:sz="0" w:space="0" w:color="auto"/>
                                            <w:right w:val="none" w:sz="0" w:space="0" w:color="auto"/>
                                          </w:divBdr>
                                          <w:divsChild>
                                            <w:div w:id="371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15800" TargetMode="External"/><Relationship Id="rId3" Type="http://schemas.microsoft.com/office/2007/relationships/stylesWithEffects" Target="stylesWithEffects.xml"/><Relationship Id="rId7" Type="http://schemas.openxmlformats.org/officeDocument/2006/relationships/hyperlink" Target="mailto:dls.sherba@dpshumen" TargetMode="External"/><Relationship Id="rId12" Type="http://schemas.openxmlformats.org/officeDocument/2006/relationships/hyperlink" Target="http://web.apis.bg/p.php?i=4904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6594</Words>
  <Characters>37587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2012-11-06T18:55:00Z</cp:lastPrinted>
  <dcterms:created xsi:type="dcterms:W3CDTF">2015-05-29T08:18:00Z</dcterms:created>
  <dcterms:modified xsi:type="dcterms:W3CDTF">2015-05-29T08:18:00Z</dcterms:modified>
</cp:coreProperties>
</file>