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35FEA">
        <w:rPr>
          <w:b/>
          <w:lang w:val="bg-BG"/>
        </w:rPr>
        <w:t>513</w:t>
      </w:r>
      <w:r w:rsidR="00074576">
        <w:rPr>
          <w:b/>
          <w:lang w:val="bg-BG"/>
        </w:rPr>
        <w:t>/</w:t>
      </w:r>
      <w:r w:rsidR="00B35FEA">
        <w:rPr>
          <w:b/>
          <w:lang w:val="bg-BG"/>
        </w:rPr>
        <w:t>20</w:t>
      </w:r>
      <w:r w:rsidR="00123823">
        <w:rPr>
          <w:b/>
        </w:rPr>
        <w:t>.0</w:t>
      </w:r>
      <w:r w:rsidR="00074576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A24ACC">
        <w:rPr>
          <w:lang w:val="bg-BG"/>
        </w:rPr>
        <w:t>8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05</w:t>
      </w:r>
      <w:r w:rsidR="00A05D5E" w:rsidRPr="003A33DB">
        <w:rPr>
          <w:lang w:val="bg-BG"/>
        </w:rPr>
        <w:t>.0</w:t>
      </w:r>
      <w:r w:rsidR="00A24ACC">
        <w:rPr>
          <w:lang w:val="bg-BG"/>
        </w:rPr>
        <w:t>2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proofErr w:type="spellStart"/>
      <w:r w:rsidR="00A24ACC" w:rsidRPr="00A24ACC">
        <w:t>прогнозни</w:t>
      </w:r>
      <w:proofErr w:type="spellEnd"/>
      <w:r w:rsidR="00A24ACC" w:rsidRPr="00A24ACC">
        <w:t xml:space="preserve"> </w:t>
      </w:r>
      <w:proofErr w:type="spellStart"/>
      <w:r w:rsidR="00A24ACC" w:rsidRPr="00A24ACC">
        <w:t>видове</w:t>
      </w:r>
      <w:proofErr w:type="spellEnd"/>
      <w:r w:rsidR="00A24ACC" w:rsidRPr="00A24ACC">
        <w:t xml:space="preserve"> </w:t>
      </w:r>
      <w:proofErr w:type="spellStart"/>
      <w:r w:rsidR="00A24ACC" w:rsidRPr="00A24ACC">
        <w:t>eл.материали</w:t>
      </w:r>
      <w:proofErr w:type="spellEnd"/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35F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01000746</w:t>
            </w:r>
            <w:r w:rsidR="00B35FEA">
              <w:rPr>
                <w:lang w:val="bg-BG"/>
              </w:rPr>
              <w:t>81</w:t>
            </w:r>
            <w:r w:rsidR="00114A09">
              <w:rPr>
                <w:lang w:val="bg-BG"/>
              </w:rPr>
              <w:t>/</w:t>
            </w:r>
            <w:r w:rsidR="00B35FEA">
              <w:rPr>
                <w:lang w:val="bg-BG"/>
              </w:rPr>
              <w:t>22</w:t>
            </w:r>
            <w:r w:rsidR="00114A09">
              <w:rPr>
                <w:lang w:val="bg-BG"/>
              </w:rPr>
              <w:t>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35FEA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17.25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E3EE4" w:rsidP="00B35FE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B35FEA"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.0</w:t>
            </w:r>
            <w:r w:rsidR="00B35FEA">
              <w:rPr>
                <w:bCs/>
                <w:lang w:val="bg-BG"/>
              </w:rPr>
              <w:t>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E92AB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92ABD" w:rsidRPr="00DE3EE4" w:rsidRDefault="00E92ABD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92ABD" w:rsidRPr="00D93E57" w:rsidRDefault="00E92ABD" w:rsidP="00E92AB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0100074682/22.03.2016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92ABD" w:rsidRPr="00D62C5F" w:rsidRDefault="00E92ABD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236.83 лв.</w:t>
            </w:r>
          </w:p>
        </w:tc>
        <w:tc>
          <w:tcPr>
            <w:tcW w:w="2126" w:type="dxa"/>
            <w:vAlign w:val="center"/>
          </w:tcPr>
          <w:p w:rsidR="00E92ABD" w:rsidRPr="00D62C5F" w:rsidRDefault="00E92ABD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>
              <w:rPr>
                <w:bCs/>
                <w:lang w:val="bg-BG"/>
              </w:rPr>
              <w:t>5.04.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E92AB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92ABD" w:rsidRPr="00E92ABD" w:rsidRDefault="00E92ABD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92ABD" w:rsidRPr="00D93E57" w:rsidRDefault="00E92ABD" w:rsidP="00E92AB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0100074685/23.03.2016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92ABD" w:rsidRPr="00D62C5F" w:rsidRDefault="00E92ABD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127.79 лв.</w:t>
            </w:r>
          </w:p>
        </w:tc>
        <w:tc>
          <w:tcPr>
            <w:tcW w:w="2126" w:type="dxa"/>
            <w:vAlign w:val="center"/>
          </w:tcPr>
          <w:p w:rsidR="00E92ABD" w:rsidRPr="00D62C5F" w:rsidRDefault="00E92ABD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>
              <w:rPr>
                <w:bCs/>
                <w:lang w:val="bg-BG"/>
              </w:rPr>
              <w:t>5.04.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B689A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2016-04-20T10:17:00Z</cp:lastPrinted>
  <dcterms:created xsi:type="dcterms:W3CDTF">2016-10-31T14:01:00Z</dcterms:created>
  <dcterms:modified xsi:type="dcterms:W3CDTF">2016-10-31T14:01:00Z</dcterms:modified>
</cp:coreProperties>
</file>