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3B" w:rsidRDefault="0090733B" w:rsidP="0090733B">
      <w:pPr>
        <w:jc w:val="both"/>
        <w:rPr>
          <w:sz w:val="24"/>
          <w:szCs w:val="24"/>
          <w:lang w:val="bg-BG"/>
        </w:rPr>
      </w:pPr>
    </w:p>
    <w:p w:rsidR="0090733B" w:rsidRDefault="0090733B" w:rsidP="0090733B">
      <w:pPr>
        <w:jc w:val="both"/>
        <w:rPr>
          <w:sz w:val="24"/>
          <w:szCs w:val="24"/>
          <w:lang w:val="bg-BG"/>
        </w:rPr>
      </w:pPr>
    </w:p>
    <w:p w:rsidR="0090733B" w:rsidRPr="00487D3D" w:rsidRDefault="0090733B" w:rsidP="0090733B">
      <w:pPr>
        <w:jc w:val="center"/>
        <w:rPr>
          <w:rFonts w:ascii="SP_Bingo" w:hAnsi="SP_Bingo"/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-43180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3D">
        <w:rPr>
          <w:b/>
          <w:sz w:val="24"/>
          <w:szCs w:val="24"/>
          <w:lang w:val="bg-BG"/>
        </w:rPr>
        <w:t>МИНИСТЕРСТВО НА ЗЕМЕДЕЛИЕТО И ХРАНИТЕ - СОФИЯ</w:t>
      </w:r>
    </w:p>
    <w:p w:rsidR="0090733B" w:rsidRPr="00487D3D" w:rsidRDefault="0090733B" w:rsidP="0090733B">
      <w:pPr>
        <w:jc w:val="center"/>
        <w:rPr>
          <w:b/>
          <w:sz w:val="24"/>
          <w:szCs w:val="24"/>
          <w:lang w:val="bg-BG"/>
        </w:rPr>
      </w:pPr>
      <w:r w:rsidRPr="00487D3D">
        <w:rPr>
          <w:rFonts w:ascii="SP_Bingo" w:hAnsi="SP_Bingo"/>
          <w:b/>
          <w:sz w:val="24"/>
          <w:szCs w:val="24"/>
        </w:rPr>
        <w:t>„СЕВЕРОИЗТОЧНО ДЪРЖАВНО ПРЕДПРИЯТИЕ” ДП</w:t>
      </w:r>
    </w:p>
    <w:p w:rsidR="0090733B" w:rsidRDefault="0090733B" w:rsidP="0090733B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rFonts w:ascii="SP_Bingo" w:hAnsi="SP_Bingo"/>
          <w:b/>
          <w:sz w:val="24"/>
          <w:szCs w:val="24"/>
        </w:rPr>
        <w:t>ТП:  ДЪРЖАВНО ЛОВНО СТОПАНСТВО „ШЕРБА”</w:t>
      </w:r>
    </w:p>
    <w:p w:rsidR="0090733B" w:rsidRPr="00487D3D" w:rsidRDefault="0090733B" w:rsidP="0090733B">
      <w:pPr>
        <w:jc w:val="center"/>
        <w:rPr>
          <w:rFonts w:ascii="SP_Bingo" w:hAnsi="SP_Bingo"/>
          <w:b/>
          <w:sz w:val="24"/>
          <w:szCs w:val="24"/>
          <w:lang w:val="bg-BG"/>
        </w:rPr>
      </w:pPr>
    </w:p>
    <w:p w:rsidR="0090733B" w:rsidRPr="00487D3D" w:rsidRDefault="0090733B" w:rsidP="0090733B">
      <w:pPr>
        <w:jc w:val="center"/>
        <w:rPr>
          <w:rFonts w:ascii="SP_Bingo" w:hAnsi="SP_Bingo"/>
          <w:b/>
          <w:i/>
          <w:sz w:val="24"/>
          <w:szCs w:val="24"/>
        </w:rPr>
      </w:pPr>
      <w:r w:rsidRPr="00487D3D">
        <w:rPr>
          <w:rFonts w:ascii="SP_Bingo" w:hAnsi="SP_Bingo"/>
          <w:b/>
          <w:i/>
          <w:sz w:val="24"/>
          <w:szCs w:val="24"/>
        </w:rPr>
        <w:t xml:space="preserve">9100, с. </w:t>
      </w:r>
      <w:proofErr w:type="spellStart"/>
      <w:r w:rsidRPr="00487D3D">
        <w:rPr>
          <w:rFonts w:ascii="SP_Bingo" w:hAnsi="SP_Bingo"/>
          <w:b/>
          <w:i/>
          <w:sz w:val="24"/>
          <w:szCs w:val="24"/>
        </w:rPr>
        <w:t>Горен</w:t>
      </w:r>
      <w:proofErr w:type="spellEnd"/>
      <w:r w:rsidRPr="00487D3D">
        <w:rPr>
          <w:rFonts w:ascii="SP_Bingo" w:hAnsi="SP_Bingo"/>
          <w:b/>
          <w:i/>
          <w:sz w:val="24"/>
          <w:szCs w:val="24"/>
        </w:rPr>
        <w:t xml:space="preserve"> </w:t>
      </w:r>
      <w:proofErr w:type="spellStart"/>
      <w:r w:rsidRPr="00487D3D">
        <w:rPr>
          <w:rFonts w:ascii="SP_Bingo" w:hAnsi="SP_Bingo"/>
          <w:b/>
          <w:i/>
          <w:sz w:val="24"/>
          <w:szCs w:val="24"/>
        </w:rPr>
        <w:t>чифлик</w:t>
      </w:r>
      <w:proofErr w:type="spellEnd"/>
      <w:proofErr w:type="gramStart"/>
      <w:r w:rsidRPr="00487D3D">
        <w:rPr>
          <w:rFonts w:ascii="SP_Bingo" w:hAnsi="SP_Bingo"/>
          <w:b/>
          <w:i/>
          <w:sz w:val="24"/>
          <w:szCs w:val="24"/>
        </w:rPr>
        <w:t>,</w:t>
      </w:r>
      <w:r w:rsidRPr="00487D3D">
        <w:rPr>
          <w:rFonts w:ascii="SP_Bingo" w:hAnsi="SP_Bingo"/>
          <w:b/>
          <w:i/>
          <w:sz w:val="24"/>
          <w:szCs w:val="24"/>
          <w:lang w:val="bg-BG"/>
        </w:rPr>
        <w:t>ул</w:t>
      </w:r>
      <w:proofErr w:type="gramEnd"/>
      <w:r w:rsidRPr="00487D3D">
        <w:rPr>
          <w:rFonts w:ascii="SP_Bingo" w:hAnsi="SP_Bingo"/>
          <w:b/>
          <w:i/>
          <w:sz w:val="24"/>
          <w:szCs w:val="24"/>
          <w:lang w:val="bg-BG"/>
        </w:rPr>
        <w:t>. „</w:t>
      </w:r>
      <w:proofErr w:type="spellStart"/>
      <w:r w:rsidRPr="00487D3D">
        <w:rPr>
          <w:rFonts w:ascii="SP_Bingo" w:hAnsi="SP_Bingo"/>
          <w:b/>
          <w:i/>
          <w:sz w:val="24"/>
          <w:szCs w:val="24"/>
          <w:lang w:val="bg-BG"/>
        </w:rPr>
        <w:t>Шерба</w:t>
      </w:r>
      <w:proofErr w:type="spellEnd"/>
      <w:r w:rsidRPr="00487D3D">
        <w:rPr>
          <w:rFonts w:ascii="SP_Bingo" w:hAnsi="SP_Bingo"/>
          <w:b/>
          <w:i/>
          <w:sz w:val="24"/>
          <w:szCs w:val="24"/>
          <w:lang w:val="bg-BG"/>
        </w:rPr>
        <w:t>” 7,</w:t>
      </w:r>
      <w:r w:rsidRPr="00487D3D">
        <w:rPr>
          <w:rFonts w:ascii="SP_Bingo" w:hAnsi="SP_Bingo"/>
          <w:b/>
          <w:i/>
          <w:sz w:val="24"/>
          <w:szCs w:val="24"/>
        </w:rPr>
        <w:t xml:space="preserve"> </w:t>
      </w:r>
      <w:proofErr w:type="spellStart"/>
      <w:r w:rsidRPr="00487D3D">
        <w:rPr>
          <w:rFonts w:ascii="SP_Bingo" w:hAnsi="SP_Bingo"/>
          <w:b/>
          <w:i/>
          <w:sz w:val="24"/>
          <w:szCs w:val="24"/>
        </w:rPr>
        <w:t>Варненска</w:t>
      </w:r>
      <w:proofErr w:type="spellEnd"/>
      <w:r w:rsidRPr="00487D3D">
        <w:rPr>
          <w:rFonts w:ascii="SP_Bingo" w:hAnsi="SP_Bingo"/>
          <w:b/>
          <w:i/>
          <w:sz w:val="24"/>
          <w:szCs w:val="24"/>
        </w:rPr>
        <w:t xml:space="preserve"> </w:t>
      </w:r>
      <w:proofErr w:type="spellStart"/>
      <w:r w:rsidRPr="00487D3D">
        <w:rPr>
          <w:rFonts w:ascii="SP_Bingo" w:hAnsi="SP_Bingo"/>
          <w:b/>
          <w:i/>
          <w:sz w:val="24"/>
          <w:szCs w:val="24"/>
        </w:rPr>
        <w:t>област</w:t>
      </w:r>
      <w:proofErr w:type="spellEnd"/>
    </w:p>
    <w:p w:rsidR="0090733B" w:rsidRPr="00691B62" w:rsidRDefault="0090733B" w:rsidP="0090733B">
      <w:pPr>
        <w:ind w:left="720"/>
        <w:jc w:val="center"/>
        <w:rPr>
          <w:rFonts w:ascii="SP_Bingo" w:hAnsi="SP_Bingo"/>
          <w:b/>
          <w:sz w:val="24"/>
          <w:szCs w:val="24"/>
          <w:lang w:val="bg-BG"/>
        </w:rPr>
      </w:pPr>
      <w:r>
        <w:rPr>
          <w:rFonts w:ascii="SP_Bingo" w:hAnsi="SP_Bingo"/>
          <w:b/>
          <w:sz w:val="24"/>
          <w:szCs w:val="24"/>
          <w:lang w:val="bg-BG"/>
        </w:rPr>
        <w:t xml:space="preserve">Адрес за кореспонденция: с. Старо Оряхово, ул. „Дунав“ № 8                    </w:t>
      </w:r>
      <w:r w:rsidRPr="00DA6D5A">
        <w:rPr>
          <w:rFonts w:ascii="Calibri" w:hAnsi="Calibri"/>
          <w:b/>
          <w:sz w:val="24"/>
          <w:szCs w:val="24"/>
          <w:lang w:val="bg-BG"/>
        </w:rPr>
        <w:t xml:space="preserve">            т</w:t>
      </w:r>
      <w:r w:rsidRPr="00691B62">
        <w:rPr>
          <w:rFonts w:ascii="SP_Bingo" w:hAnsi="SP_Bingo"/>
          <w:b/>
          <w:sz w:val="24"/>
          <w:szCs w:val="24"/>
          <w:lang w:val="bg-BG"/>
        </w:rPr>
        <w:t>ел.  0514</w:t>
      </w:r>
      <w:r>
        <w:rPr>
          <w:rFonts w:ascii="SP_Bingo" w:hAnsi="SP_Bingo"/>
          <w:b/>
          <w:sz w:val="24"/>
          <w:szCs w:val="24"/>
          <w:lang w:val="bg-BG"/>
        </w:rPr>
        <w:t>1</w:t>
      </w:r>
      <w:r w:rsidRPr="00691B62">
        <w:rPr>
          <w:rFonts w:ascii="SP_Bingo" w:hAnsi="SP_Bingo"/>
          <w:b/>
          <w:sz w:val="24"/>
          <w:szCs w:val="24"/>
          <w:lang w:val="bg-BG"/>
        </w:rPr>
        <w:t>/23</w:t>
      </w:r>
      <w:r>
        <w:rPr>
          <w:rFonts w:ascii="SP_Bingo" w:hAnsi="SP_Bingo"/>
          <w:b/>
          <w:sz w:val="24"/>
          <w:szCs w:val="24"/>
          <w:lang w:val="bg-BG"/>
        </w:rPr>
        <w:t>58</w:t>
      </w:r>
      <w:r w:rsidRPr="00691B62">
        <w:rPr>
          <w:rFonts w:ascii="SP_Bingo" w:hAnsi="SP_Bingo"/>
          <w:b/>
          <w:sz w:val="24"/>
          <w:szCs w:val="24"/>
          <w:lang w:val="bg-BG"/>
        </w:rPr>
        <w:t xml:space="preserve">, </w:t>
      </w:r>
      <w:r>
        <w:rPr>
          <w:rFonts w:ascii="SP_Bingo" w:hAnsi="SP_Bingo"/>
          <w:b/>
          <w:sz w:val="24"/>
          <w:szCs w:val="24"/>
          <w:lang w:val="bg-BG"/>
        </w:rPr>
        <w:t xml:space="preserve"> </w:t>
      </w:r>
      <w:r w:rsidRPr="00691B62">
        <w:rPr>
          <w:rFonts w:ascii="SP_Bingo" w:hAnsi="SP_Bingo"/>
          <w:b/>
          <w:sz w:val="24"/>
          <w:szCs w:val="24"/>
          <w:lang w:val="bg-BG"/>
        </w:rPr>
        <w:t>Е-</w:t>
      </w:r>
      <w:r w:rsidRPr="00691B62">
        <w:rPr>
          <w:rFonts w:ascii="SP_Bingo" w:hAnsi="SP_Bingo"/>
          <w:b/>
          <w:sz w:val="24"/>
          <w:szCs w:val="24"/>
        </w:rPr>
        <w:t xml:space="preserve">mail: </w:t>
      </w:r>
      <w:hyperlink r:id="rId6" w:history="1">
        <w:r w:rsidRPr="00691B62">
          <w:rPr>
            <w:rStyle w:val="af6"/>
            <w:rFonts w:ascii="SP_Bingo" w:eastAsiaTheme="majorEastAsia" w:hAnsi="SP_Bingo"/>
            <w:b/>
            <w:sz w:val="24"/>
            <w:szCs w:val="24"/>
          </w:rPr>
          <w:t>dls.sherba@dpshumen.bg</w:t>
        </w:r>
      </w:hyperlink>
    </w:p>
    <w:p w:rsidR="0090733B" w:rsidRPr="00487D3D" w:rsidRDefault="0090733B" w:rsidP="0090733B">
      <w:pPr>
        <w:rPr>
          <w:rFonts w:ascii="SP_Bingo" w:hAnsi="SP_Bingo"/>
          <w:sz w:val="24"/>
          <w:szCs w:val="24"/>
          <w:lang w:val="bg-BG"/>
        </w:rPr>
      </w:pPr>
      <w:r w:rsidRPr="00487D3D">
        <w:rPr>
          <w:sz w:val="24"/>
          <w:szCs w:val="24"/>
          <w:lang w:val="bg-BG"/>
        </w:rPr>
        <w:t xml:space="preserve">                                       </w:t>
      </w:r>
      <w:r w:rsidRPr="00487D3D">
        <w:rPr>
          <w:sz w:val="24"/>
          <w:szCs w:val="24"/>
        </w:rPr>
        <w:t xml:space="preserve">                  </w:t>
      </w:r>
      <w:r w:rsidRPr="00487D3D">
        <w:rPr>
          <w:sz w:val="24"/>
          <w:szCs w:val="24"/>
          <w:lang w:val="bg-BG"/>
        </w:rPr>
        <w:t xml:space="preserve">  </w:t>
      </w:r>
      <w:r w:rsidRPr="00487D3D">
        <w:rPr>
          <w:sz w:val="24"/>
          <w:szCs w:val="24"/>
        </w:rPr>
        <w:t xml:space="preserve">  </w:t>
      </w:r>
      <w:r w:rsidRPr="00487D3D">
        <w:rPr>
          <w:sz w:val="24"/>
          <w:szCs w:val="24"/>
          <w:lang w:val="bg-BG"/>
        </w:rPr>
        <w:t xml:space="preserve">                                          </w:t>
      </w:r>
      <w:r w:rsidRPr="00487D3D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  <w:lang w:val="bg-BG"/>
        </w:rPr>
        <w:t>.........................................................</w:t>
      </w:r>
      <w:r w:rsidRPr="00487D3D">
        <w:rPr>
          <w:b/>
          <w:sz w:val="24"/>
          <w:szCs w:val="24"/>
        </w:rPr>
        <w:t>…………………………………</w:t>
      </w:r>
      <w:r w:rsidRPr="00487D3D">
        <w:rPr>
          <w:b/>
          <w:sz w:val="24"/>
          <w:szCs w:val="24"/>
          <w:lang w:val="bg-BG"/>
        </w:rPr>
        <w:t>..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 w:rsidRPr="002700F5">
        <w:rPr>
          <w:sz w:val="24"/>
          <w:szCs w:val="24"/>
          <w:lang w:val="bg-BG"/>
        </w:rPr>
        <w:t>ТП ДЛС „</w:t>
      </w:r>
      <w:proofErr w:type="spellStart"/>
      <w:r w:rsidRPr="002700F5">
        <w:rPr>
          <w:sz w:val="24"/>
          <w:szCs w:val="24"/>
          <w:lang w:val="bg-BG"/>
        </w:rPr>
        <w:t>Шерба</w:t>
      </w:r>
      <w:proofErr w:type="spellEnd"/>
      <w:r w:rsidRPr="002700F5">
        <w:rPr>
          <w:sz w:val="24"/>
          <w:szCs w:val="24"/>
          <w:lang w:val="bg-BG"/>
        </w:rPr>
        <w:t xml:space="preserve">“ организира в периода от </w:t>
      </w:r>
      <w:r>
        <w:rPr>
          <w:sz w:val="24"/>
          <w:szCs w:val="24"/>
          <w:lang w:val="bg-BG"/>
        </w:rPr>
        <w:t>29.05. до 02.06.2017 г. курс за придобиване право на подборно ловуване (продължителност 4 дни), а в периода от 05.06. до 09.06.2017 год. за ловни водачи (продължителност 4 дни), като 2 юни и 9 юни  са евентуални допълнителни дати за изпитване при наличие на повече от 25 кандидати на ден. Теоретичните и практически занятия ще се проведат на територията на ТП ДЛС „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>
        <w:rPr>
          <w:sz w:val="24"/>
          <w:szCs w:val="24"/>
          <w:lang w:val="bg-BG"/>
        </w:rPr>
        <w:t>“, където ще бъде и настаняването.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Цената на курсовете без ДДС е както следва: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 Курс за подборен лов – 550 лв.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2. Курс за ловен водач  - 300 лв.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Цената включва всички такси и пълен пансион.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служители на СИДП гр. Шумен и ТП ДЛС „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>
        <w:rPr>
          <w:sz w:val="24"/>
          <w:szCs w:val="24"/>
          <w:lang w:val="bg-BG"/>
        </w:rPr>
        <w:t>“ цената за курса за ловен водач е безплатен, а за подборен лов – 150 лв. без вкл. ДДС.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издаване на удостоверение за ловен водач е нужно курсиста да представи при пристигането си следните документи: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 Копие от диплом за завършено образование.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2. Копие от заверен ловен билет.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3. Копие от удостоверение за подборен лов, ако има такова.</w:t>
      </w:r>
    </w:p>
    <w:p w:rsidR="0090733B" w:rsidRPr="008B52D5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Желаещите трябва да заплатят съответната сума по банковата сметка на стопанството: </w:t>
      </w:r>
      <w:r w:rsidRPr="00A63368">
        <w:rPr>
          <w:sz w:val="24"/>
          <w:szCs w:val="24"/>
          <w:lang w:val="bg-BG"/>
        </w:rPr>
        <w:t xml:space="preserve">Банка: ЦКБ АД, клон Варна, </w:t>
      </w:r>
      <w:r w:rsidRPr="00A63368">
        <w:rPr>
          <w:sz w:val="24"/>
          <w:szCs w:val="24"/>
        </w:rPr>
        <w:t xml:space="preserve">BIC </w:t>
      </w:r>
      <w:r w:rsidRPr="00A63368">
        <w:rPr>
          <w:sz w:val="24"/>
          <w:szCs w:val="24"/>
          <w:lang w:val="bg-BG"/>
        </w:rPr>
        <w:t xml:space="preserve">код: </w:t>
      </w:r>
      <w:r w:rsidRPr="00A63368">
        <w:rPr>
          <w:sz w:val="24"/>
          <w:szCs w:val="24"/>
        </w:rPr>
        <w:t>CECBBGSF</w:t>
      </w:r>
      <w:r w:rsidRPr="00A63368">
        <w:rPr>
          <w:sz w:val="24"/>
          <w:szCs w:val="24"/>
          <w:lang w:val="bg-BG"/>
        </w:rPr>
        <w:t xml:space="preserve">, </w:t>
      </w:r>
      <w:r w:rsidRPr="00A63368">
        <w:rPr>
          <w:sz w:val="24"/>
          <w:szCs w:val="24"/>
        </w:rPr>
        <w:t>IBAN</w:t>
      </w:r>
      <w:r w:rsidRPr="00A63368">
        <w:rPr>
          <w:sz w:val="24"/>
          <w:szCs w:val="24"/>
          <w:lang w:val="bg-BG"/>
        </w:rPr>
        <w:t xml:space="preserve"> </w:t>
      </w:r>
      <w:r w:rsidRPr="00A63368">
        <w:rPr>
          <w:sz w:val="24"/>
          <w:szCs w:val="24"/>
        </w:rPr>
        <w:t>BG15 CECB 9790 10E8 4857 00</w:t>
      </w:r>
      <w:r>
        <w:rPr>
          <w:sz w:val="24"/>
          <w:szCs w:val="24"/>
          <w:lang w:val="bg-BG"/>
        </w:rPr>
        <w:t>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служители от териториалните поделения на СИДП плащането ще се извърши по вътрешни разчети.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Заявки за участие ще се приемат на </w:t>
      </w:r>
      <w:r>
        <w:rPr>
          <w:sz w:val="24"/>
          <w:szCs w:val="24"/>
        </w:rPr>
        <w:t>e-mail</w:t>
      </w:r>
      <w:r>
        <w:rPr>
          <w:sz w:val="24"/>
          <w:szCs w:val="24"/>
          <w:lang w:val="bg-BG"/>
        </w:rPr>
        <w:t xml:space="preserve">: </w:t>
      </w:r>
      <w:hyperlink r:id="rId7" w:history="1">
        <w:r w:rsidRPr="00691B62">
          <w:rPr>
            <w:rStyle w:val="af6"/>
            <w:rFonts w:ascii="SP_Bingo" w:eastAsiaTheme="majorEastAsia" w:hAnsi="SP_Bingo"/>
            <w:b/>
            <w:sz w:val="24"/>
            <w:szCs w:val="24"/>
          </w:rPr>
          <w:t>dls.sherba@dpshumen.bg</w:t>
        </w:r>
      </w:hyperlink>
      <w:r>
        <w:rPr>
          <w:rFonts w:ascii="SP_Bingo" w:hAnsi="SP_Bingo"/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 </w:t>
      </w:r>
      <w:r w:rsidRPr="000469AE">
        <w:rPr>
          <w:b/>
          <w:sz w:val="24"/>
          <w:szCs w:val="24"/>
          <w:u w:val="single"/>
          <w:lang w:val="bg-BG"/>
        </w:rPr>
        <w:t>22.05.2017 год.</w:t>
      </w:r>
      <w:r>
        <w:rPr>
          <w:sz w:val="24"/>
          <w:szCs w:val="24"/>
          <w:lang w:val="bg-BG"/>
        </w:rPr>
        <w:t xml:space="preserve"> включително.  Същия срок ще бъде и за банковите преводи. След изтичане на горепосочените срокове стопанството няма ангажимент към закъснелите участници в курсовете.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Задължително на заявките трябва да има телефон за обратна връзка, за да бъдат уведомени участниците, ако има промяна поради набран брой участници под минимума.</w:t>
      </w:r>
    </w:p>
    <w:p w:rsidR="0090733B" w:rsidRPr="008B52D5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Телефон за контакти: 0887/672332 – Русанка Панайотова – </w:t>
      </w:r>
      <w:proofErr w:type="spellStart"/>
      <w:r>
        <w:rPr>
          <w:sz w:val="24"/>
          <w:szCs w:val="24"/>
          <w:lang w:val="bg-BG"/>
        </w:rPr>
        <w:t>Техн</w:t>
      </w:r>
      <w:proofErr w:type="spellEnd"/>
      <w:r>
        <w:rPr>
          <w:sz w:val="24"/>
          <w:szCs w:val="24"/>
          <w:lang w:val="bg-BG"/>
        </w:rPr>
        <w:t>.сътрудник.</w:t>
      </w:r>
    </w:p>
    <w:p w:rsidR="0090733B" w:rsidRDefault="0090733B" w:rsidP="0090733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F3A74" w:rsidRDefault="00EF3A74"/>
    <w:sectPr w:rsidR="00E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B"/>
    <w:rsid w:val="00432F78"/>
    <w:rsid w:val="0090733B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2F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F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F7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F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F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F7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F7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3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43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43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3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43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F7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32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a5">
    <w:name w:val="Заглавие Знак"/>
    <w:basedOn w:val="a0"/>
    <w:link w:val="a4"/>
    <w:uiPriority w:val="10"/>
    <w:rsid w:val="0043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F7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3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F78"/>
    <w:rPr>
      <w:b/>
      <w:bCs/>
    </w:rPr>
  </w:style>
  <w:style w:type="character" w:styleId="a9">
    <w:name w:val="Emphasis"/>
    <w:basedOn w:val="a0"/>
    <w:uiPriority w:val="20"/>
    <w:qFormat/>
    <w:rsid w:val="00432F78"/>
    <w:rPr>
      <w:i/>
      <w:iCs/>
    </w:rPr>
  </w:style>
  <w:style w:type="paragraph" w:styleId="aa">
    <w:name w:val="No Spacing"/>
    <w:uiPriority w:val="1"/>
    <w:qFormat/>
    <w:rsid w:val="0043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32F7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bg-BG"/>
    </w:rPr>
  </w:style>
  <w:style w:type="character" w:customStyle="1" w:styleId="ad">
    <w:name w:val="Цитат Знак"/>
    <w:basedOn w:val="a0"/>
    <w:link w:val="ac"/>
    <w:uiPriority w:val="29"/>
    <w:rsid w:val="00432F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F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32F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2F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F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2F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2F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F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F78"/>
    <w:pPr>
      <w:outlineLvl w:val="9"/>
    </w:pPr>
  </w:style>
  <w:style w:type="character" w:styleId="af6">
    <w:name w:val="Hyperlink"/>
    <w:rsid w:val="0090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2F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F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F7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F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F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F7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F7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3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43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43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3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43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F7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32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a5">
    <w:name w:val="Заглавие Знак"/>
    <w:basedOn w:val="a0"/>
    <w:link w:val="a4"/>
    <w:uiPriority w:val="10"/>
    <w:rsid w:val="0043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F7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3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F78"/>
    <w:rPr>
      <w:b/>
      <w:bCs/>
    </w:rPr>
  </w:style>
  <w:style w:type="character" w:styleId="a9">
    <w:name w:val="Emphasis"/>
    <w:basedOn w:val="a0"/>
    <w:uiPriority w:val="20"/>
    <w:qFormat/>
    <w:rsid w:val="00432F78"/>
    <w:rPr>
      <w:i/>
      <w:iCs/>
    </w:rPr>
  </w:style>
  <w:style w:type="paragraph" w:styleId="aa">
    <w:name w:val="No Spacing"/>
    <w:uiPriority w:val="1"/>
    <w:qFormat/>
    <w:rsid w:val="0043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32F7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bg-BG"/>
    </w:rPr>
  </w:style>
  <w:style w:type="character" w:customStyle="1" w:styleId="ad">
    <w:name w:val="Цитат Знак"/>
    <w:basedOn w:val="a0"/>
    <w:link w:val="ac"/>
    <w:uiPriority w:val="29"/>
    <w:rsid w:val="00432F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F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32F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2F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F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2F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2F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F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F78"/>
    <w:pPr>
      <w:outlineLvl w:val="9"/>
    </w:pPr>
  </w:style>
  <w:style w:type="character" w:styleId="af6">
    <w:name w:val="Hyperlink"/>
    <w:rsid w:val="0090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s.sherba@dpshumen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2017-05-02T05:35:00Z</dcterms:created>
  <dcterms:modified xsi:type="dcterms:W3CDTF">2017-05-02T05:35:00Z</dcterms:modified>
</cp:coreProperties>
</file>